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a57a" w14:textId="4a3a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2020 жылғы 9 сәуірдегі № С-42/7 шешімі. Ақмола облысының Әділет департаментінде 2020 жылғы 13 сәуірде № 7801 болып тіркелді. Күші жойылды - Ақмола облысы Көкшетау қалалық мәслихатының 2024 жылғы 28 мамырдағы № С-12/8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28.05.2024 </w:t>
      </w:r>
      <w:r>
        <w:rPr>
          <w:rFonts w:ascii="Times New Roman"/>
          <w:b w:val="false"/>
          <w:i w:val="false"/>
          <w:color w:val="ff0000"/>
          <w:sz w:val="28"/>
        </w:rPr>
        <w:t>№ С-12/8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Көкшетау қаласында тұрғын үй көмегін көрсету мөлшері және тәртібі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Көкшетау қалалық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Р.Макишев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09 сәуірдегі</w:t>
            </w:r>
            <w:r>
              <w:br/>
            </w:r>
            <w:r>
              <w:rPr>
                <w:rFonts w:ascii="Times New Roman"/>
                <w:b w:val="false"/>
                <w:i w:val="false"/>
                <w:color w:val="000000"/>
                <w:sz w:val="20"/>
              </w:rPr>
              <w:t>№ С-42/7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Көкшетау қаласында тұрғын үй көмегін көрсету мөлшері және тәртібі 1-тарау. Жалпы ережелер</w:t>
      </w:r>
    </w:p>
    <w:bookmarkEnd w:id="4"/>
    <w:bookmarkStart w:name="z8" w:id="5"/>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Көкшетау қаласында тұратындарға ұсынылады.</w:t>
      </w:r>
    </w:p>
    <w:bookmarkEnd w:id="5"/>
    <w:bookmarkStart w:name="z9" w:id="6"/>
    <w:p>
      <w:pPr>
        <w:spacing w:after="0"/>
        <w:ind w:left="0"/>
        <w:jc w:val="both"/>
      </w:pPr>
      <w:r>
        <w:rPr>
          <w:rFonts w:ascii="Times New Roman"/>
          <w:b w:val="false"/>
          <w:i w:val="false"/>
          <w:color w:val="000000"/>
          <w:sz w:val="28"/>
        </w:rPr>
        <w:t>
      2. Тұрғын үй көмегін тағайындауды уәкілетті орган - "Көкшетау қаласының жұмыспен қамту және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қалалық мәслихатының 16.05.2022 </w:t>
      </w:r>
      <w:r>
        <w:rPr>
          <w:rFonts w:ascii="Times New Roman"/>
          <w:b w:val="false"/>
          <w:i w:val="false"/>
          <w:color w:val="000000"/>
          <w:sz w:val="28"/>
        </w:rPr>
        <w:t>№ С-17/14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2-тарау. Тұрғын үй көмегін көрсету мөлшері</w:t>
      </w:r>
    </w:p>
    <w:bookmarkEnd w:id="7"/>
    <w:bookmarkStart w:name="z11" w:id="8"/>
    <w:p>
      <w:pPr>
        <w:spacing w:after="0"/>
        <w:ind w:left="0"/>
        <w:jc w:val="both"/>
      </w:pPr>
      <w:r>
        <w:rPr>
          <w:rFonts w:ascii="Times New Roman"/>
          <w:b w:val="false"/>
          <w:i w:val="false"/>
          <w:color w:val="000000"/>
          <w:sz w:val="28"/>
        </w:rPr>
        <w:t>
      3. Отбасының (азаматтың) жиынтық табысын уәкілетті орган қолданыстағы заңнамаларда белгіленген тәртіпте тұрғын үй көмегін тағайындауға өтініш берген тоқсанның алдындағы тоқсанға есептейді.</w:t>
      </w:r>
    </w:p>
    <w:bookmarkEnd w:id="8"/>
    <w:bookmarkStart w:name="z12" w:id="9"/>
    <w:p>
      <w:pPr>
        <w:spacing w:after="0"/>
        <w:ind w:left="0"/>
        <w:jc w:val="both"/>
      </w:pPr>
      <w:r>
        <w:rPr>
          <w:rFonts w:ascii="Times New Roman"/>
          <w:b w:val="false"/>
          <w:i w:val="false"/>
          <w:color w:val="000000"/>
          <w:sz w:val="28"/>
        </w:rPr>
        <w:t>
      4. .Шекті жол берілетін шығыстар үлесі:</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отбасының (азаматтың) жиынтық кірісіне 5%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Көкшетау қалалық мәслихатының 14.04.2023 </w:t>
      </w:r>
      <w:r>
        <w:rPr>
          <w:rFonts w:ascii="Times New Roman"/>
          <w:b w:val="false"/>
          <w:i w:val="false"/>
          <w:color w:val="000000"/>
          <w:sz w:val="28"/>
        </w:rPr>
        <w:t>№ С-2/12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шығыстардың, мемлекеттік тұрғын үй қорынан тұрғынжайды және жеке тұрғын үй қорынан жергілікті атқарушы орган жалға алған тұрғынжайды пайдаланғаны үшін шығыстардың және коммуналдық көрсетілетін қызметтерді белгіленген көлем нормасынан артық тұтыну төлемдері жалпы негізде жүргізіледі. Өтемақы шараларымен қамтамасыз етілетін тұрғын үй алаңының нормасы бір адамға он сегіз шаршы метр қабылданады. Жалғыз тұратын азаматтар үшін, өтемақы шараларымен қамтамасыз етілетін тұрғын үй алаңының нормасы отыз шаршы метр болып қабылданады.</w:t>
      </w:r>
    </w:p>
    <w:bookmarkEnd w:id="10"/>
    <w:bookmarkStart w:name="z14" w:id="11"/>
    <w:p>
      <w:pPr>
        <w:spacing w:after="0"/>
        <w:ind w:left="0"/>
        <w:jc w:val="both"/>
      </w:pPr>
      <w:r>
        <w:rPr>
          <w:rFonts w:ascii="Times New Roman"/>
          <w:b w:val="false"/>
          <w:i w:val="false"/>
          <w:color w:val="000000"/>
          <w:sz w:val="28"/>
        </w:rPr>
        <w:t>
      6. Жергілікті жылу берілетін қатты отынды пайдалануға өтемақылық нормалары алып жатқан көлеміне байланысты жылу беру маусымына отбасына (азаматқа) өтініш берген тоқсанда 5 (бес) тонна мөлшерінде белгіленеді. Отын шығыны айына 1 шаршы метрге 49,75 килограмм мөлшерінде есептеледі. Көмірдің құны статистика органдарының деректеріне сәйкес өткен тоқсанда қалыптасқан орташа бағаны қабылдансын.</w:t>
      </w:r>
    </w:p>
    <w:bookmarkEnd w:id="11"/>
    <w:bookmarkStart w:name="z15" w:id="12"/>
    <w:p>
      <w:pPr>
        <w:spacing w:after="0"/>
        <w:ind w:left="0"/>
        <w:jc w:val="both"/>
      </w:pPr>
      <w:r>
        <w:rPr>
          <w:rFonts w:ascii="Times New Roman"/>
          <w:b w:val="false"/>
          <w:i w:val="false"/>
          <w:color w:val="000000"/>
          <w:sz w:val="28"/>
        </w:rPr>
        <w:t>
      7. Электр энергиясының шығын нормасы бір адамға айына 150 (жүз елу) киловатт белгіленсін.</w:t>
      </w:r>
    </w:p>
    <w:bookmarkEnd w:id="12"/>
    <w:bookmarkStart w:name="z16" w:id="13"/>
    <w:p>
      <w:pPr>
        <w:spacing w:after="0"/>
        <w:ind w:left="0"/>
        <w:jc w:val="both"/>
      </w:pPr>
      <w:r>
        <w:rPr>
          <w:rFonts w:ascii="Times New Roman"/>
          <w:b w:val="false"/>
          <w:i w:val="false"/>
          <w:color w:val="000000"/>
          <w:sz w:val="28"/>
        </w:rPr>
        <w:t xml:space="preserve">
      8. Телекоммуникация желісіне қосылған телефон үшін абоненттік төлемақының ұлғаюы бөлігінде көрсетілетін байланыс қызметтер өтемақысы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қорғалатын азаматтарға телекоммуникация қызметтерін көрсеткені үшін абоненттік төлемақы тарифтерінің өсуін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33200 болып тіркелген).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24.11.2023 </w:t>
      </w:r>
      <w:r>
        <w:rPr>
          <w:rFonts w:ascii="Times New Roman"/>
          <w:b w:val="false"/>
          <w:i w:val="false"/>
          <w:color w:val="000000"/>
          <w:sz w:val="28"/>
        </w:rPr>
        <w:t>№ С-8/7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3-тарау. Тұрғын үй көмегін көрсету тәртібі</w:t>
      </w:r>
    </w:p>
    <w:bookmarkEnd w:id="14"/>
    <w:bookmarkStart w:name="z18" w:id="15"/>
    <w:p>
      <w:pPr>
        <w:spacing w:after="0"/>
        <w:ind w:left="0"/>
        <w:jc w:val="both"/>
      </w:pPr>
      <w:r>
        <w:rPr>
          <w:rFonts w:ascii="Times New Roman"/>
          <w:b w:val="false"/>
          <w:i w:val="false"/>
          <w:color w:val="000000"/>
          <w:sz w:val="28"/>
        </w:rPr>
        <w:t xml:space="preserve">
      9. Аз қамтылған отбасы (азамат) (не нотариат куәландырған сенімхат бойынша оның өкілі) тұрғын үй көмегін тағайындау үшін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корпорациясына және/немесе "электрондық үкімет" веб-порталы арқылы өтініш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16.05.2022 </w:t>
      </w:r>
      <w:r>
        <w:rPr>
          <w:rFonts w:ascii="Times New Roman"/>
          <w:b w:val="false"/>
          <w:i w:val="false"/>
          <w:color w:val="000000"/>
          <w:sz w:val="28"/>
        </w:rPr>
        <w:t>№ С-17/14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10. Тұрғын үй көмегі ағымдағы тоқсанға толық тағайындалады, ал аз қамтылған отбасының (азаматтың) алдындағы тоқсандағы жиынтық табыстары мен коммуналдық қызметтерінің шығындары есепке алынады.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Көкшетау қалалық мәслихатының 16.05.2022 </w:t>
      </w:r>
      <w:r>
        <w:rPr>
          <w:rFonts w:ascii="Times New Roman"/>
          <w:b w:val="false"/>
          <w:i w:val="false"/>
          <w:color w:val="000000"/>
          <w:sz w:val="28"/>
        </w:rPr>
        <w:t>№ С-17/14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11. Коммуналдық қызметтер бойынша шығындар жеткізушілердің коммуналдық қызметтер төлемдеріне ұсынған шоттары бойынша алынады.</w:t>
      </w:r>
    </w:p>
    <w:bookmarkEnd w:id="17"/>
    <w:bookmarkStart w:name="z21" w:id="18"/>
    <w:p>
      <w:pPr>
        <w:spacing w:after="0"/>
        <w:ind w:left="0"/>
        <w:jc w:val="both"/>
      </w:pPr>
      <w:r>
        <w:rPr>
          <w:rFonts w:ascii="Times New Roman"/>
          <w:b w:val="false"/>
          <w:i w:val="false"/>
          <w:color w:val="000000"/>
          <w:sz w:val="28"/>
        </w:rPr>
        <w:t>
      12. Тұрғын үй көмегi тағайындау тиiстi қаржы жылына арналған қала бюджетiнде көзделген қаражат шегiнде жүзеге асырылады.</w:t>
      </w:r>
    </w:p>
    <w:bookmarkEnd w:id="18"/>
    <w:bookmarkStart w:name="z22" w:id="19"/>
    <w:p>
      <w:pPr>
        <w:spacing w:after="0"/>
        <w:ind w:left="0"/>
        <w:jc w:val="left"/>
      </w:pPr>
      <w:r>
        <w:rPr>
          <w:rFonts w:ascii="Times New Roman"/>
          <w:b/>
          <w:i w:val="false"/>
          <w:color w:val="000000"/>
        </w:rPr>
        <w:t xml:space="preserve"> 4-тарау. Тұрғын үй көмегін төлеу</w:t>
      </w:r>
    </w:p>
    <w:bookmarkEnd w:id="19"/>
    <w:bookmarkStart w:name="z23" w:id="20"/>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келесі тәртіппен жүзеге асырады:</w:t>
      </w:r>
    </w:p>
    <w:bookmarkEnd w:id="20"/>
    <w:p>
      <w:pPr>
        <w:spacing w:after="0"/>
        <w:ind w:left="0"/>
        <w:jc w:val="both"/>
      </w:pPr>
      <w:r>
        <w:rPr>
          <w:rFonts w:ascii="Times New Roman"/>
          <w:b w:val="false"/>
          <w:i w:val="false"/>
          <w:color w:val="000000"/>
          <w:sz w:val="28"/>
        </w:rPr>
        <w:t>
      коммуналдық қызметтердің тұтыну өтемақысы коммуналдық қызметтердің жеткізушілеріне жүргізіледі;</w:t>
      </w:r>
    </w:p>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ұлғаюы бөлігінде көрсетілетін байланыс қызметтерін тұтынуға өтемақы, отын (көмір) құнының шығыстарына өтемақы өтініш берушілердің жеке шоттарына екінші деңгейдегі банктер арқылы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Көкшетау қалалық мәслихатының 14.04.2023 </w:t>
      </w:r>
      <w:r>
        <w:rPr>
          <w:rFonts w:ascii="Times New Roman"/>
          <w:b w:val="false"/>
          <w:i w:val="false"/>
          <w:color w:val="000000"/>
          <w:sz w:val="28"/>
        </w:rPr>
        <w:t>№ С-2/12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14. Тұрғын үй көмегі сомасы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өтемақы,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өтемақы), ол өтініш берушіге қызмет көрсететін басқа жеткізушілердің арасында бөлінеді.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14-тармақпен толықтырылды - Ақмола облысы Көкшетау қалалық мәслихатының 14.04.2023 </w:t>
      </w:r>
      <w:r>
        <w:rPr>
          <w:rFonts w:ascii="Times New Roman"/>
          <w:b w:val="false"/>
          <w:i w:val="false"/>
          <w:color w:val="000000"/>
          <w:sz w:val="28"/>
        </w:rPr>
        <w:t>№ С-2/12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09 сәуірдегі</w:t>
            </w:r>
            <w:r>
              <w:br/>
            </w:r>
            <w:r>
              <w:rPr>
                <w:rFonts w:ascii="Times New Roman"/>
                <w:b w:val="false"/>
                <w:i w:val="false"/>
                <w:color w:val="000000"/>
                <w:sz w:val="20"/>
              </w:rPr>
              <w:t>№ С-42/7 шешіміне</w:t>
            </w:r>
            <w:r>
              <w:br/>
            </w:r>
            <w:r>
              <w:rPr>
                <w:rFonts w:ascii="Times New Roman"/>
                <w:b w:val="false"/>
                <w:i w:val="false"/>
                <w:color w:val="000000"/>
                <w:sz w:val="20"/>
              </w:rPr>
              <w:t>2-қосымша</w:t>
            </w:r>
          </w:p>
        </w:tc>
      </w:tr>
    </w:tbl>
    <w:bookmarkStart w:name="z25" w:id="22"/>
    <w:p>
      <w:pPr>
        <w:spacing w:after="0"/>
        <w:ind w:left="0"/>
        <w:jc w:val="left"/>
      </w:pPr>
      <w:r>
        <w:rPr>
          <w:rFonts w:ascii="Times New Roman"/>
          <w:b/>
          <w:i w:val="false"/>
          <w:color w:val="000000"/>
        </w:rPr>
        <w:t xml:space="preserve"> Көкшетау қалалық мәслихатының кейбір шешімдерінің күші жойылды деп танылған тізбесі</w:t>
      </w:r>
    </w:p>
    <w:bookmarkEnd w:id="22"/>
    <w:bookmarkStart w:name="z26" w:id="23"/>
    <w:p>
      <w:pPr>
        <w:spacing w:after="0"/>
        <w:ind w:left="0"/>
        <w:jc w:val="both"/>
      </w:pPr>
      <w:r>
        <w:rPr>
          <w:rFonts w:ascii="Times New Roman"/>
          <w:b w:val="false"/>
          <w:i w:val="false"/>
          <w:color w:val="000000"/>
          <w:sz w:val="28"/>
        </w:rPr>
        <w:t xml:space="preserve">
      1. "Көкшетау қаласының аз қамтамасыз етілген отбасыларына (азаматтарына) тұрғын үй көмегін көрсетудің тәртібін және мөлшерін айқындау туралы" Көкшетау қалалық мәслихатының 2016 жылғы 26 сәуірдегі № С-2/8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5360 тіркелген, 2016 жылғы 30 мамырда "Әділет" ақпараттық-құқықтық жүйесінде жарияланған).</w:t>
      </w:r>
    </w:p>
    <w:bookmarkEnd w:id="23"/>
    <w:bookmarkStart w:name="z27" w:id="24"/>
    <w:p>
      <w:pPr>
        <w:spacing w:after="0"/>
        <w:ind w:left="0"/>
        <w:jc w:val="both"/>
      </w:pPr>
      <w:r>
        <w:rPr>
          <w:rFonts w:ascii="Times New Roman"/>
          <w:b w:val="false"/>
          <w:i w:val="false"/>
          <w:color w:val="000000"/>
          <w:sz w:val="28"/>
        </w:rPr>
        <w:t xml:space="preserve">
      2. "Көкшетау қалалық мәслихатының 2016 жылғы 26 сәуірдегі № С-2/8 "Көкшетау қаласының аз қамтамасыз етілген отбасыларына (азаматтарына) тұрғын үй көмегін көрсетудің тәртібін және мөлшерін айқындау туралы" шешіміне өзгерістер енгізу туралы" Көкшетау қалалық мәслихатының 2018 жылғы 22 қарашадағы № С-24/5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6956 тіркелген, 2018 жылғы 25 желтоқсанда Қазақстан Республикасы нормативтік құқықтық актілерінің электрондық түрдегі эталондық бақылау банкінде жарияланған).</w:t>
      </w:r>
    </w:p>
    <w:bookmarkEnd w:id="24"/>
    <w:bookmarkStart w:name="z28" w:id="25"/>
    <w:p>
      <w:pPr>
        <w:spacing w:after="0"/>
        <w:ind w:left="0"/>
        <w:jc w:val="both"/>
      </w:pPr>
      <w:r>
        <w:rPr>
          <w:rFonts w:ascii="Times New Roman"/>
          <w:b w:val="false"/>
          <w:i w:val="false"/>
          <w:color w:val="000000"/>
          <w:sz w:val="28"/>
        </w:rPr>
        <w:t xml:space="preserve">
      3. "Көкшетау қалалық мәслихатының 2016 жылғы 26 сәуірдегі № С-2/8 "Көкшетау қаласының аз қамтамасыз етілген отбасыларына (азаматтарына) тұрғын үй көмегін көрсетудің тәртібін және мөлшерін айқындау туралы" шешіміне өзгерістер енгізу туралы" Көкшетау қалалық мәслихатының 2019 жылғы 24 желтоқсандағы № С-40/8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7608 тіркелген, 2020 жылғы 6 қаңтарда Қазақстан Республикасы нормативтік құқықтық актілерінің электрондық түрдегі эталондық бақылау банкінде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