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78a6e" w14:textId="8e78a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аудандық мәслихатының 2020 жылғы 23 қазандағы № 6С-73-2 шешімі. Ақмола облысының Әділет департаментінде 2020 жылғы 28 қазанда № 8099 болып тіркелді. Күші жойылды - Ақмола облысы Астрахан аудандық мәслихатының 2020 жылғы 6 қарашадағы № 6С-74-2 шешімімен</w:t>
      </w:r>
    </w:p>
    <w:p>
      <w:pPr>
        <w:spacing w:after="0"/>
        <w:ind w:left="0"/>
        <w:jc w:val="both"/>
      </w:pPr>
      <w:r>
        <w:rPr>
          <w:rFonts w:ascii="Times New Roman"/>
          <w:b w:val="false"/>
          <w:i w:val="false"/>
          <w:color w:val="ff0000"/>
          <w:sz w:val="28"/>
        </w:rPr>
        <w:t xml:space="preserve">
      Ескерту. Күші жойылды - Ақмола облысы Астрахан аудандық мәслихатының 06.11.2020 </w:t>
      </w:r>
      <w:r>
        <w:rPr>
          <w:rFonts w:ascii="Times New Roman"/>
          <w:b w:val="false"/>
          <w:i w:val="false"/>
          <w:color w:val="ff0000"/>
          <w:sz w:val="28"/>
        </w:rPr>
        <w:t>№ 6С-74-2</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Астрахан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w:t>
            </w:r>
            <w:r>
              <w:br/>
            </w:r>
            <w:r>
              <w:rPr>
                <w:rFonts w:ascii="Times New Roman"/>
                <w:b w:val="false"/>
                <w:i/>
                <w:color w:val="000000"/>
                <w:sz w:val="20"/>
              </w:rPr>
              <w:t>мәслихат хатшысының</w:t>
            </w:r>
            <w:r>
              <w:br/>
            </w:r>
            <w:r>
              <w:rPr>
                <w:rFonts w:ascii="Times New Roman"/>
                <w:b w:val="false"/>
                <w:i/>
                <w:color w:val="000000"/>
                <w:sz w:val="20"/>
              </w:rPr>
              <w:t>міндетін атқарушы,</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Ж.Дюсекеева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23 қазандағы</w:t>
            </w:r>
            <w:r>
              <w:br/>
            </w:r>
            <w:r>
              <w:rPr>
                <w:rFonts w:ascii="Times New Roman"/>
                <w:b w:val="false"/>
                <w:i w:val="false"/>
                <w:color w:val="000000"/>
                <w:sz w:val="20"/>
              </w:rPr>
              <w:t>№ 6С-73-2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Астрахан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bookmarkStart w:name="z6" w:id="4"/>
    <w:p>
      <w:pPr>
        <w:spacing w:after="0"/>
        <w:ind w:left="0"/>
        <w:jc w:val="both"/>
      </w:pPr>
      <w:r>
        <w:rPr>
          <w:rFonts w:ascii="Times New Roman"/>
          <w:b w:val="false"/>
          <w:i w:val="false"/>
          <w:color w:val="000000"/>
          <w:sz w:val="28"/>
        </w:rPr>
        <w:t xml:space="preserve">
      1. Осы Астрахан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2001 жылғы 23 қаңтардағы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Заңына,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6"/>
    <w:p>
      <w:pPr>
        <w:spacing w:after="0"/>
        <w:ind w:left="0"/>
        <w:jc w:val="both"/>
      </w:pPr>
      <w:r>
        <w:rPr>
          <w:rFonts w:ascii="Times New Roman"/>
          <w:b w:val="false"/>
          <w:i w:val="false"/>
          <w:color w:val="000000"/>
          <w:sz w:val="28"/>
        </w:rPr>
        <w:t>
      1) уәкілетті ұйым – "Азаматтарға арналған үкімет" мемлекеттік корпорациясы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атаулы күндер - жалпыхалықтық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өмірде қиын жағдайдың туындауына байланысты әлеуметтік көмек көрсетуге үміткер адамның (отбасының) өтінішін қарау бойынша Астрахан ауданы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мөлшері бойынша Ақмола облысының статистика органдары есептейтін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өмірдегі қиын жағдай - азаматтың тыныс - 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8) уәкілетті орган - "Астрахан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9" w:id="7"/>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w:t>
      </w:r>
      <w:r>
        <w:rPr>
          <w:rFonts w:ascii="Times New Roman"/>
          <w:b w:val="false"/>
          <w:i w:val="false"/>
          <w:color w:val="000000"/>
          <w:sz w:val="28"/>
        </w:rPr>
        <w:t xml:space="preserve"> Астрахан ауданының аумағында тұрақты тұратын тұлғаларға таралады.</w:t>
      </w:r>
    </w:p>
    <w:bookmarkEnd w:id="7"/>
    <w:bookmarkStart w:name="z10" w:id="8"/>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органмен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8"/>
    <w:bookmarkStart w:name="z11" w:id="9"/>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2020 жылғы 6 мамырдағы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p>
    <w:bookmarkEnd w:id="9"/>
    <w:bookmarkStart w:name="z12" w:id="10"/>
    <w:p>
      <w:pPr>
        <w:spacing w:after="0"/>
        <w:ind w:left="0"/>
        <w:jc w:val="both"/>
      </w:pPr>
      <w:r>
        <w:rPr>
          <w:rFonts w:ascii="Times New Roman"/>
          <w:b w:val="false"/>
          <w:i w:val="false"/>
          <w:color w:val="000000"/>
          <w:sz w:val="28"/>
        </w:rPr>
        <w:t xml:space="preserve">
      6. Әлеуметтік көмек ақшалай немесе заттай нысанда екінші деңгейдегі банктер немесе банктік операциялардың тиісті түрлеріне лицензиясы бар ұйымдар арқылы алушының шотына аудару жолымен ұсынылады. </w:t>
      </w:r>
    </w:p>
    <w:bookmarkEnd w:id="10"/>
    <w:bookmarkStart w:name="z13" w:id="11"/>
    <w:p>
      <w:pPr>
        <w:spacing w:after="0"/>
        <w:ind w:left="0"/>
        <w:jc w:val="both"/>
      </w:pPr>
      <w:r>
        <w:rPr>
          <w:rFonts w:ascii="Times New Roman"/>
          <w:b w:val="false"/>
          <w:i w:val="false"/>
          <w:color w:val="000000"/>
          <w:sz w:val="28"/>
        </w:rPr>
        <w:t>
      7. Әлеуметтік көмек бір рет және (немесе) мерзімді (ай сайын, тоқсан сайын, жартыжылдықта 1 рет) көрсетіледі.</w:t>
      </w:r>
    </w:p>
    <w:bookmarkEnd w:id="11"/>
    <w:bookmarkStart w:name="z14" w:id="12"/>
    <w:p>
      <w:pPr>
        <w:spacing w:after="0"/>
        <w:ind w:left="0"/>
        <w:jc w:val="both"/>
      </w:pPr>
      <w:r>
        <w:rPr>
          <w:rFonts w:ascii="Times New Roman"/>
          <w:b w:val="false"/>
          <w:i w:val="false"/>
          <w:color w:val="000000"/>
          <w:sz w:val="28"/>
        </w:rPr>
        <w:t>
      8. Әлеуметтік көмек көрсету үшін атаулы күндер мен мерекелік күндерінің тізбесі:</w:t>
      </w:r>
    </w:p>
    <w:bookmarkEnd w:id="12"/>
    <w:p>
      <w:pPr>
        <w:spacing w:after="0"/>
        <w:ind w:left="0"/>
        <w:jc w:val="both"/>
      </w:pPr>
      <w:r>
        <w:rPr>
          <w:rFonts w:ascii="Times New Roman"/>
          <w:b w:val="false"/>
          <w:i w:val="false"/>
          <w:color w:val="000000"/>
          <w:sz w:val="28"/>
        </w:rPr>
        <w:t>
      1) 15 ақпан – Ауғаныстан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9 мамыр – Жеңіс күні;</w:t>
      </w:r>
    </w:p>
    <w:p>
      <w:pPr>
        <w:spacing w:after="0"/>
        <w:ind w:left="0"/>
        <w:jc w:val="both"/>
      </w:pPr>
      <w:r>
        <w:rPr>
          <w:rFonts w:ascii="Times New Roman"/>
          <w:b w:val="false"/>
          <w:i w:val="false"/>
          <w:color w:val="000000"/>
          <w:sz w:val="28"/>
        </w:rPr>
        <w:t>
      3) 29 тамыз – Семей ядролық сынақ полигонының жабылған күні;</w:t>
      </w:r>
    </w:p>
    <w:p>
      <w:pPr>
        <w:spacing w:after="0"/>
        <w:ind w:left="0"/>
        <w:jc w:val="both"/>
      </w:pPr>
      <w:r>
        <w:rPr>
          <w:rFonts w:ascii="Times New Roman"/>
          <w:b w:val="false"/>
          <w:i w:val="false"/>
          <w:color w:val="000000"/>
          <w:sz w:val="28"/>
        </w:rPr>
        <w:t>
      4) қыркүйектің екінші жексенбісі – Отбасы күні;</w:t>
      </w:r>
    </w:p>
    <w:p>
      <w:pPr>
        <w:spacing w:after="0"/>
        <w:ind w:left="0"/>
        <w:jc w:val="both"/>
      </w:pPr>
      <w:r>
        <w:rPr>
          <w:rFonts w:ascii="Times New Roman"/>
          <w:b w:val="false"/>
          <w:i w:val="false"/>
          <w:color w:val="000000"/>
          <w:sz w:val="28"/>
        </w:rPr>
        <w:t>
      5) 1 қазан – Қарттар күні.</w:t>
      </w:r>
    </w:p>
    <w:bookmarkStart w:name="z15" w:id="13"/>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3"/>
    <w:bookmarkStart w:name="z16" w:id="14"/>
    <w:p>
      <w:pPr>
        <w:spacing w:after="0"/>
        <w:ind w:left="0"/>
        <w:jc w:val="both"/>
      </w:pPr>
      <w:r>
        <w:rPr>
          <w:rFonts w:ascii="Times New Roman"/>
          <w:b w:val="false"/>
          <w:i w:val="false"/>
          <w:color w:val="000000"/>
          <w:sz w:val="28"/>
        </w:rPr>
        <w:t>
      9. Әлеуметтік көмек келесі санаттағы азаматтарға көрсетіледі:</w:t>
      </w:r>
    </w:p>
    <w:bookmarkEnd w:id="14"/>
    <w:p>
      <w:pPr>
        <w:spacing w:after="0"/>
        <w:ind w:left="0"/>
        <w:jc w:val="both"/>
      </w:pPr>
      <w:r>
        <w:rPr>
          <w:rFonts w:ascii="Times New Roman"/>
          <w:b w:val="false"/>
          <w:i w:val="false"/>
          <w:color w:val="000000"/>
          <w:sz w:val="28"/>
        </w:rPr>
        <w:t>
      1) Ұлы Отан соғысының ардагерлеріне Жеңіс күніне орай бір рет;</w:t>
      </w:r>
    </w:p>
    <w:p>
      <w:pPr>
        <w:spacing w:after="0"/>
        <w:ind w:left="0"/>
        <w:jc w:val="both"/>
      </w:pPr>
      <w:r>
        <w:rPr>
          <w:rFonts w:ascii="Times New Roman"/>
          <w:b w:val="false"/>
          <w:i w:val="false"/>
          <w:color w:val="000000"/>
          <w:sz w:val="28"/>
        </w:rPr>
        <w:t>
      Ұлы Отан соғысының ардагерлеріне коммуналдық қызметтер, қатты отын, байланыс қызметтері үшін шығыстар 100 пайыз мөлшерінде қызметті жеткізушілердің ұсынған тізілімдеріне сәйкес алушылардың жеке шоттарына аудару жолымен ай сайын;</w:t>
      </w:r>
    </w:p>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ардагерлерге, коммуналдық қызметтер үшін 1 айлық есептік көрсеткіш мөлшерінде Жеңіс күніне орай ай сайын;</w:t>
      </w:r>
    </w:p>
    <w:p>
      <w:pPr>
        <w:spacing w:after="0"/>
        <w:ind w:left="0"/>
        <w:jc w:val="both"/>
      </w:pPr>
      <w:r>
        <w:rPr>
          <w:rFonts w:ascii="Times New Roman"/>
          <w:b w:val="false"/>
          <w:i w:val="false"/>
          <w:color w:val="000000"/>
          <w:sz w:val="28"/>
        </w:rPr>
        <w:t>
      3) жеңілдіктер бойынша Ұлы Отан соғысының ардагерлеріне теңестірілген ардагерлерге Жеңіс күніне орай бір рет;</w:t>
      </w:r>
    </w:p>
    <w:p>
      <w:pPr>
        <w:spacing w:after="0"/>
        <w:ind w:left="0"/>
        <w:jc w:val="both"/>
      </w:pPr>
      <w:r>
        <w:rPr>
          <w:rFonts w:ascii="Times New Roman"/>
          <w:b w:val="false"/>
          <w:i w:val="false"/>
          <w:color w:val="000000"/>
          <w:sz w:val="28"/>
        </w:rPr>
        <w:t>
      4) еңбек ардагерлеріне Жеңіс күніне орай бір рет;</w:t>
      </w:r>
    </w:p>
    <w:p>
      <w:pPr>
        <w:spacing w:after="0"/>
        <w:ind w:left="0"/>
        <w:jc w:val="both"/>
      </w:pPr>
      <w:r>
        <w:rPr>
          <w:rFonts w:ascii="Times New Roman"/>
          <w:b w:val="false"/>
          <w:i w:val="false"/>
          <w:color w:val="000000"/>
          <w:sz w:val="28"/>
        </w:rPr>
        <w:t>
      5) "</w:t>
      </w:r>
      <w:r>
        <w:rPr>
          <w:rFonts w:ascii="Times New Roman"/>
          <w:b w:val="false"/>
          <w:i w:val="false"/>
          <w:color w:val="000000"/>
          <w:sz w:val="28"/>
        </w:rPr>
        <w:t>Ардагерлер туралы</w:t>
      </w:r>
      <w:r>
        <w:rPr>
          <w:rFonts w:ascii="Times New Roman"/>
          <w:b w:val="false"/>
          <w:i w:val="false"/>
          <w:color w:val="000000"/>
          <w:sz w:val="28"/>
        </w:rPr>
        <w:t>" Қазақстан Республикасының 2020 жылғы 6 мамырдағы Заңының күші қолданылатын басқа да адамдарға Жеңіс күніне орай бір рет;</w:t>
      </w:r>
    </w:p>
    <w:p>
      <w:pPr>
        <w:spacing w:after="0"/>
        <w:ind w:left="0"/>
        <w:jc w:val="both"/>
      </w:pPr>
      <w:r>
        <w:rPr>
          <w:rFonts w:ascii="Times New Roman"/>
          <w:b w:val="false"/>
          <w:i w:val="false"/>
          <w:color w:val="000000"/>
          <w:sz w:val="28"/>
        </w:rPr>
        <w:t>
      6) басқа мемлекеттердің аумағындағы ұрыс қимылдарынын ардагерлеріне, Ауғаныстан Демократиялық Республикасынан Кеңес әскерлерінің шектеулі контингентінің шығарылған күніне орай бір рет;</w:t>
      </w:r>
    </w:p>
    <w:p>
      <w:pPr>
        <w:spacing w:after="0"/>
        <w:ind w:left="0"/>
        <w:jc w:val="both"/>
      </w:pPr>
      <w:r>
        <w:rPr>
          <w:rFonts w:ascii="Times New Roman"/>
          <w:b w:val="false"/>
          <w:i w:val="false"/>
          <w:color w:val="000000"/>
          <w:sz w:val="28"/>
        </w:rPr>
        <w:t>
      7) Семей ядролық сынақ полигонындағы ядролық сынақтар салдарынан зардап шеккен азаматтарға Семей ядролық сынақ полигонының жабылған күніне орай бір рет;</w:t>
      </w:r>
    </w:p>
    <w:p>
      <w:pPr>
        <w:spacing w:after="0"/>
        <w:ind w:left="0"/>
        <w:jc w:val="both"/>
      </w:pPr>
      <w:r>
        <w:rPr>
          <w:rFonts w:ascii="Times New Roman"/>
          <w:b w:val="false"/>
          <w:i w:val="false"/>
          <w:color w:val="000000"/>
          <w:sz w:val="28"/>
        </w:rPr>
        <w:t>
      8) 1, 2, 3 топ мүгедектеріне және мүгедек бала тәрбиелеп отырған тұлғаларға Отбасы күніне орай бір рет;</w:t>
      </w:r>
    </w:p>
    <w:p>
      <w:pPr>
        <w:spacing w:after="0"/>
        <w:ind w:left="0"/>
        <w:jc w:val="both"/>
      </w:pPr>
      <w:r>
        <w:rPr>
          <w:rFonts w:ascii="Times New Roman"/>
          <w:b w:val="false"/>
          <w:i w:val="false"/>
          <w:color w:val="000000"/>
          <w:sz w:val="28"/>
        </w:rPr>
        <w:t>
      9) ең төмен және төмен зейнетақы мөлшерінен төмен алатын зейнеткерлерге - Қарттар күніне орай бір рет;</w:t>
      </w:r>
    </w:p>
    <w:p>
      <w:pPr>
        <w:spacing w:after="0"/>
        <w:ind w:left="0"/>
        <w:jc w:val="both"/>
      </w:pPr>
      <w:r>
        <w:rPr>
          <w:rFonts w:ascii="Times New Roman"/>
          <w:b w:val="false"/>
          <w:i w:val="false"/>
          <w:color w:val="000000"/>
          <w:sz w:val="28"/>
        </w:rPr>
        <w:t>
      10) табиғи зілзаланың немесе өрттің салдарынан зардап шеккен отбасыларға (азаматтарға) – өмірлік қиын жағдай туындағаннан кейін үш айдан кешіктірмей өтініш бойынша 50 (елу) айлық есептік көрсеткіш мөлшерінде бір рет;</w:t>
      </w:r>
    </w:p>
    <w:p>
      <w:pPr>
        <w:spacing w:after="0"/>
        <w:ind w:left="0"/>
        <w:jc w:val="both"/>
      </w:pPr>
      <w:r>
        <w:rPr>
          <w:rFonts w:ascii="Times New Roman"/>
          <w:b w:val="false"/>
          <w:i w:val="false"/>
          <w:color w:val="000000"/>
          <w:sz w:val="28"/>
        </w:rPr>
        <w:t>
      11) әлеуметтік мәні бар аурулары бар (қатерлі ісіктер, адамның иммунитет тапшылығы вирусы (АИВ) тудыратын ауру) - денсаулық сақтау ұйымдарының есебінде тұрған азаматтарға, есепте тіркелгені туралы растау негізінде өтініш бойынша он бес айлық есептік көрсеткіш мөлшерінде жылына бір рет;</w:t>
      </w:r>
    </w:p>
    <w:p>
      <w:pPr>
        <w:spacing w:after="0"/>
        <w:ind w:left="0"/>
        <w:jc w:val="both"/>
      </w:pPr>
      <w:r>
        <w:rPr>
          <w:rFonts w:ascii="Times New Roman"/>
          <w:b w:val="false"/>
          <w:i w:val="false"/>
          <w:color w:val="000000"/>
          <w:sz w:val="28"/>
        </w:rPr>
        <w:t>
      12) туберкулездің белсенді түрлерімен ауыратын – денсаулық сақтау ұйымдарының есебінде тұрған тұлғаларға, есепте тіркелгені туралы растау негізінде өтініш бойынша алты ай бойы бес айлық есептік көрсеткіш мөлшерінде ай сайын;</w:t>
      </w:r>
    </w:p>
    <w:p>
      <w:pPr>
        <w:spacing w:after="0"/>
        <w:ind w:left="0"/>
        <w:jc w:val="both"/>
      </w:pPr>
      <w:r>
        <w:rPr>
          <w:rFonts w:ascii="Times New Roman"/>
          <w:b w:val="false"/>
          <w:i w:val="false"/>
          <w:color w:val="000000"/>
          <w:sz w:val="28"/>
        </w:rPr>
        <w:t>
      13) жан басына шаққандағы орташа табысы ең төменгі күнкөріс деңгейінен төмен отбасыларға (азаматтарға) – өтініш бойынша, он бес айлық есептік көрсеткіш мөлшерінде бір рет:</w:t>
      </w:r>
    </w:p>
    <w:p>
      <w:pPr>
        <w:spacing w:after="0"/>
        <w:ind w:left="0"/>
        <w:jc w:val="both"/>
      </w:pPr>
      <w:r>
        <w:rPr>
          <w:rFonts w:ascii="Times New Roman"/>
          <w:b w:val="false"/>
          <w:i w:val="false"/>
          <w:color w:val="000000"/>
          <w:sz w:val="28"/>
        </w:rPr>
        <w:t>
      қайтыс болғандығы туралы куәліктің негізінде кәмелетке толмаған балаларды жерлеуге;</w:t>
      </w:r>
    </w:p>
    <w:p>
      <w:pPr>
        <w:spacing w:after="0"/>
        <w:ind w:left="0"/>
        <w:jc w:val="both"/>
      </w:pPr>
      <w:r>
        <w:rPr>
          <w:rFonts w:ascii="Times New Roman"/>
          <w:b w:val="false"/>
          <w:i w:val="false"/>
          <w:color w:val="000000"/>
          <w:sz w:val="28"/>
        </w:rPr>
        <w:t>
      медициналық мекемеден эпикриз қорытындысының көшірмесі негізінде шұғыл емделуге;</w:t>
      </w:r>
    </w:p>
    <w:p>
      <w:pPr>
        <w:spacing w:after="0"/>
        <w:ind w:left="0"/>
        <w:jc w:val="both"/>
      </w:pPr>
      <w:r>
        <w:rPr>
          <w:rFonts w:ascii="Times New Roman"/>
          <w:b w:val="false"/>
          <w:i w:val="false"/>
          <w:color w:val="000000"/>
          <w:sz w:val="28"/>
        </w:rPr>
        <w:t>
      дәрі-дәрмектерді сатып алуға, дәрігерлік-кеңестік комиссияның қорытындысы бойынша;</w:t>
      </w:r>
    </w:p>
    <w:p>
      <w:pPr>
        <w:spacing w:after="0"/>
        <w:ind w:left="0"/>
        <w:jc w:val="both"/>
      </w:pPr>
      <w:r>
        <w:rPr>
          <w:rFonts w:ascii="Times New Roman"/>
          <w:b w:val="false"/>
          <w:i w:val="false"/>
          <w:color w:val="000000"/>
          <w:sz w:val="28"/>
        </w:rPr>
        <w:t>
      14) көп балалы отбасылардан, халықтың әлеуметтік жағынан әлсіз топтарынан шыққан колледждерде және жоғары медициналық оқу орындарында ақылы негізде күндізгі оқу нысаны бойынша оқитын студенттерге – оқу орнымен жасалған шарт көшірмесінің, оқу орнынан анықтама негізінде, оқу ақысы мөлшерінде. Жоғары медициналық оқу орнында оқитын болса, аудан әкімі, студент және жұмыс беруші арасында шарт жасалады;</w:t>
      </w:r>
    </w:p>
    <w:p>
      <w:pPr>
        <w:spacing w:after="0"/>
        <w:ind w:left="0"/>
        <w:jc w:val="both"/>
      </w:pPr>
      <w:r>
        <w:rPr>
          <w:rFonts w:ascii="Times New Roman"/>
          <w:b w:val="false"/>
          <w:i w:val="false"/>
          <w:color w:val="000000"/>
          <w:sz w:val="28"/>
        </w:rPr>
        <w:t>
      15) бас бостандығынан айыру орындарынан босатылған адамдарға, бас бостандығынан айыру орындарында болғандығын растайтын құжаттың негізінде он бір айлық есептік көрсеткіш мөлшерінде бір рет.</w:t>
      </w:r>
    </w:p>
    <w:bookmarkStart w:name="z17" w:id="15"/>
    <w:p>
      <w:pPr>
        <w:spacing w:after="0"/>
        <w:ind w:left="0"/>
        <w:jc w:val="both"/>
      </w:pPr>
      <w:r>
        <w:rPr>
          <w:rFonts w:ascii="Times New Roman"/>
          <w:b w:val="false"/>
          <w:i w:val="false"/>
          <w:color w:val="000000"/>
          <w:sz w:val="28"/>
        </w:rPr>
        <w:t>
      10. Азаматтарды өмірлік қиын жағдай туындаған кезде мұқтаждар санатына жатқызу үшін мыналар:</w:t>
      </w:r>
    </w:p>
    <w:bookmarkEnd w:id="15"/>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жергілікті өкілді орган ең төмен күнкөріс деңгейіне еселік қатынаста белгілейтін шектен аспайтын жан басына шаққандағы орташа табыстың болуы негіздеме болып табылады.</w:t>
      </w:r>
    </w:p>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 бекіткен азаматтарды мұқтаждар санатына жатқызу үшін негіздемелер тізбесін басшылыққа алады.</w:t>
      </w:r>
    </w:p>
    <w:bookmarkStart w:name="z18" w:id="16"/>
    <w:p>
      <w:pPr>
        <w:spacing w:after="0"/>
        <w:ind w:left="0"/>
        <w:jc w:val="both"/>
      </w:pPr>
      <w:r>
        <w:rPr>
          <w:rFonts w:ascii="Times New Roman"/>
          <w:b w:val="false"/>
          <w:i w:val="false"/>
          <w:color w:val="000000"/>
          <w:sz w:val="28"/>
        </w:rPr>
        <w:t>
      11. Алушылардың жекелеген санаттары үшін атаулы күндер мен мереке күндеріне әлеуметтік көмектің мөлшері облыстың жергілікті атқарушы органның келісімі бойынша бірыңғай мөлшерде белгіленеді.</w:t>
      </w:r>
    </w:p>
    <w:bookmarkEnd w:id="16"/>
    <w:bookmarkStart w:name="z19" w:id="17"/>
    <w:p>
      <w:pPr>
        <w:spacing w:after="0"/>
        <w:ind w:left="0"/>
        <w:jc w:val="both"/>
      </w:pPr>
      <w:r>
        <w:rPr>
          <w:rFonts w:ascii="Times New Roman"/>
          <w:b w:val="false"/>
          <w:i w:val="false"/>
          <w:color w:val="000000"/>
          <w:sz w:val="28"/>
        </w:rPr>
        <w:t>
      12.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7"/>
    <w:bookmarkStart w:name="z20" w:id="18"/>
    <w:p>
      <w:pPr>
        <w:spacing w:after="0"/>
        <w:ind w:left="0"/>
        <w:jc w:val="left"/>
      </w:pPr>
      <w:r>
        <w:rPr>
          <w:rFonts w:ascii="Times New Roman"/>
          <w:b/>
          <w:i w:val="false"/>
          <w:color w:val="000000"/>
        </w:rPr>
        <w:t xml:space="preserve"> 3-тарау. Әлеуметтік көмек көрсету тәртібі</w:t>
      </w:r>
    </w:p>
    <w:bookmarkEnd w:id="18"/>
    <w:bookmarkStart w:name="z21" w:id="19"/>
    <w:p>
      <w:pPr>
        <w:spacing w:after="0"/>
        <w:ind w:left="0"/>
        <w:jc w:val="both"/>
      </w:pPr>
      <w:r>
        <w:rPr>
          <w:rFonts w:ascii="Times New Roman"/>
          <w:b w:val="false"/>
          <w:i w:val="false"/>
          <w:color w:val="000000"/>
          <w:sz w:val="28"/>
        </w:rPr>
        <w:t>
      13.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19"/>
    <w:bookmarkStart w:name="z22" w:id="20"/>
    <w:p>
      <w:pPr>
        <w:spacing w:after="0"/>
        <w:ind w:left="0"/>
        <w:jc w:val="both"/>
      </w:pPr>
      <w:r>
        <w:rPr>
          <w:rFonts w:ascii="Times New Roman"/>
          <w:b w:val="false"/>
          <w:i w:val="false"/>
          <w:color w:val="000000"/>
          <w:sz w:val="28"/>
        </w:rPr>
        <w:t>
      14. Өмірде қиын жағдай туындаған кезде әлеуметтік көмек алу үшін өтініш беруші өзінің немесе отбасының атынан уәкілетті органға немесе ауыл, ауылдық округтің әкіміне мынадай құжаттармен:</w:t>
      </w:r>
    </w:p>
    <w:bookmarkEnd w:id="20"/>
    <w:p>
      <w:pPr>
        <w:spacing w:after="0"/>
        <w:ind w:left="0"/>
        <w:jc w:val="both"/>
      </w:pPr>
      <w:r>
        <w:rPr>
          <w:rFonts w:ascii="Times New Roman"/>
          <w:b w:val="false"/>
          <w:i w:val="false"/>
          <w:color w:val="000000"/>
          <w:sz w:val="28"/>
        </w:rPr>
        <w:t>
      1) жеке басын куәландыратын құжатпен;</w:t>
      </w:r>
    </w:p>
    <w:p>
      <w:pPr>
        <w:spacing w:after="0"/>
        <w:ind w:left="0"/>
        <w:jc w:val="both"/>
      </w:pPr>
      <w:r>
        <w:rPr>
          <w:rFonts w:ascii="Times New Roman"/>
          <w:b w:val="false"/>
          <w:i w:val="false"/>
          <w:color w:val="000000"/>
          <w:sz w:val="28"/>
        </w:rPr>
        <w:t>
      2) адамның (отбасы мүшелерінің) табыстары туралы мәліметтермен;</w:t>
      </w:r>
    </w:p>
    <w:p>
      <w:pPr>
        <w:spacing w:after="0"/>
        <w:ind w:left="0"/>
        <w:jc w:val="both"/>
      </w:pPr>
      <w:r>
        <w:rPr>
          <w:rFonts w:ascii="Times New Roman"/>
          <w:b w:val="false"/>
          <w:i w:val="false"/>
          <w:color w:val="000000"/>
          <w:sz w:val="28"/>
        </w:rPr>
        <w:t>
      3) өмірде қиын жағдайдың туындағанын растайтын актімен және/немесе құжатпен қоса өтініш береді.</w:t>
      </w:r>
    </w:p>
    <w:bookmarkStart w:name="z23" w:id="21"/>
    <w:p>
      <w:pPr>
        <w:spacing w:after="0"/>
        <w:ind w:left="0"/>
        <w:jc w:val="both"/>
      </w:pPr>
      <w:r>
        <w:rPr>
          <w:rFonts w:ascii="Times New Roman"/>
          <w:b w:val="false"/>
          <w:i w:val="false"/>
          <w:color w:val="000000"/>
          <w:sz w:val="28"/>
        </w:rPr>
        <w:t>
      15. Салыстырып тексеру үшін құжаттардың төлнұсқалары ұсынылады, содан кейін құжаттардың төлнұсқалары өтініш берушіге қайтарылады.</w:t>
      </w:r>
    </w:p>
    <w:bookmarkEnd w:id="21"/>
    <w:bookmarkStart w:name="z24" w:id="22"/>
    <w:p>
      <w:pPr>
        <w:spacing w:after="0"/>
        <w:ind w:left="0"/>
        <w:jc w:val="both"/>
      </w:pPr>
      <w:r>
        <w:rPr>
          <w:rFonts w:ascii="Times New Roman"/>
          <w:b w:val="false"/>
          <w:i w:val="false"/>
          <w:color w:val="000000"/>
          <w:sz w:val="28"/>
        </w:rPr>
        <w:t>
      16.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22"/>
    <w:bookmarkStart w:name="z25" w:id="23"/>
    <w:p>
      <w:pPr>
        <w:spacing w:after="0"/>
        <w:ind w:left="0"/>
        <w:jc w:val="both"/>
      </w:pPr>
      <w:r>
        <w:rPr>
          <w:rFonts w:ascii="Times New Roman"/>
          <w:b w:val="false"/>
          <w:i w:val="false"/>
          <w:color w:val="000000"/>
          <w:sz w:val="28"/>
        </w:rPr>
        <w:t xml:space="preserve">
      17.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жібереді.</w:t>
      </w:r>
    </w:p>
    <w:bookmarkEnd w:id="23"/>
    <w:p>
      <w:pPr>
        <w:spacing w:after="0"/>
        <w:ind w:left="0"/>
        <w:jc w:val="both"/>
      </w:pPr>
      <w:r>
        <w:rPr>
          <w:rFonts w:ascii="Times New Roman"/>
          <w:b w:val="false"/>
          <w:i w:val="false"/>
          <w:color w:val="000000"/>
          <w:sz w:val="28"/>
        </w:rPr>
        <w:t>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26" w:id="24"/>
    <w:p>
      <w:pPr>
        <w:spacing w:after="0"/>
        <w:ind w:left="0"/>
        <w:jc w:val="both"/>
      </w:pPr>
      <w:r>
        <w:rPr>
          <w:rFonts w:ascii="Times New Roman"/>
          <w:b w:val="false"/>
          <w:i w:val="false"/>
          <w:color w:val="000000"/>
          <w:sz w:val="28"/>
        </w:rPr>
        <w:t>
      18.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4"/>
    <w:bookmarkStart w:name="z27" w:id="25"/>
    <w:p>
      <w:pPr>
        <w:spacing w:after="0"/>
        <w:ind w:left="0"/>
        <w:jc w:val="both"/>
      </w:pPr>
      <w:r>
        <w:rPr>
          <w:rFonts w:ascii="Times New Roman"/>
          <w:b w:val="false"/>
          <w:i w:val="false"/>
          <w:color w:val="000000"/>
          <w:sz w:val="28"/>
        </w:rPr>
        <w:t>
      19.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5"/>
    <w:bookmarkStart w:name="z28" w:id="26"/>
    <w:p>
      <w:pPr>
        <w:spacing w:after="0"/>
        <w:ind w:left="0"/>
        <w:jc w:val="both"/>
      </w:pPr>
      <w:r>
        <w:rPr>
          <w:rFonts w:ascii="Times New Roman"/>
          <w:b w:val="false"/>
          <w:i w:val="false"/>
          <w:color w:val="000000"/>
          <w:sz w:val="28"/>
        </w:rPr>
        <w:t>
      20. Уәкілетті орган учаскелік комиссиядан немесе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6"/>
    <w:bookmarkStart w:name="z29" w:id="27"/>
    <w:p>
      <w:pPr>
        <w:spacing w:after="0"/>
        <w:ind w:left="0"/>
        <w:jc w:val="both"/>
      </w:pPr>
      <w:r>
        <w:rPr>
          <w:rFonts w:ascii="Times New Roman"/>
          <w:b w:val="false"/>
          <w:i w:val="false"/>
          <w:color w:val="000000"/>
          <w:sz w:val="28"/>
        </w:rPr>
        <w:t>
      21.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27"/>
    <w:bookmarkStart w:name="z30" w:id="28"/>
    <w:p>
      <w:pPr>
        <w:spacing w:after="0"/>
        <w:ind w:left="0"/>
        <w:jc w:val="both"/>
      </w:pPr>
      <w:r>
        <w:rPr>
          <w:rFonts w:ascii="Times New Roman"/>
          <w:b w:val="false"/>
          <w:i w:val="false"/>
          <w:color w:val="000000"/>
          <w:sz w:val="28"/>
        </w:rPr>
        <w:t>
      22.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2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тармақтарында</w:t>
      </w:r>
      <w:r>
        <w:rPr>
          <w:rFonts w:ascii="Times New Roman"/>
          <w:b w:val="false"/>
          <w:i w:val="false"/>
          <w:color w:val="000000"/>
          <w:sz w:val="28"/>
        </w:rPr>
        <w:t xml:space="preserve"> көрсетілген жағдайларда уәкілетті орган өтініш берушіден немесе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31" w:id="29"/>
    <w:p>
      <w:pPr>
        <w:spacing w:after="0"/>
        <w:ind w:left="0"/>
        <w:jc w:val="both"/>
      </w:pPr>
      <w:r>
        <w:rPr>
          <w:rFonts w:ascii="Times New Roman"/>
          <w:b w:val="false"/>
          <w:i w:val="false"/>
          <w:color w:val="000000"/>
          <w:sz w:val="28"/>
        </w:rPr>
        <w:t>
      23.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29"/>
    <w:bookmarkStart w:name="z32" w:id="30"/>
    <w:p>
      <w:pPr>
        <w:spacing w:after="0"/>
        <w:ind w:left="0"/>
        <w:jc w:val="both"/>
      </w:pPr>
      <w:r>
        <w:rPr>
          <w:rFonts w:ascii="Times New Roman"/>
          <w:b w:val="false"/>
          <w:i w:val="false"/>
          <w:color w:val="000000"/>
          <w:sz w:val="28"/>
        </w:rPr>
        <w:t>
      24. Әлеуметтік көмек көрсетуден бас тарту:</w:t>
      </w:r>
    </w:p>
    <w:bookmarkEnd w:id="30"/>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Start w:name="z33" w:id="31"/>
    <w:p>
      <w:pPr>
        <w:spacing w:after="0"/>
        <w:ind w:left="0"/>
        <w:jc w:val="both"/>
      </w:pPr>
      <w:r>
        <w:rPr>
          <w:rFonts w:ascii="Times New Roman"/>
          <w:b w:val="false"/>
          <w:i w:val="false"/>
          <w:color w:val="000000"/>
          <w:sz w:val="28"/>
        </w:rPr>
        <w:t>
      25.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31"/>
    <w:bookmarkStart w:name="z34" w:id="32"/>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bookmarkEnd w:id="32"/>
    <w:bookmarkStart w:name="z35" w:id="33"/>
    <w:p>
      <w:pPr>
        <w:spacing w:after="0"/>
        <w:ind w:left="0"/>
        <w:jc w:val="both"/>
      </w:pPr>
      <w:r>
        <w:rPr>
          <w:rFonts w:ascii="Times New Roman"/>
          <w:b w:val="false"/>
          <w:i w:val="false"/>
          <w:color w:val="000000"/>
          <w:sz w:val="28"/>
        </w:rPr>
        <w:t>
      26. Әлеуметтік көмек:</w:t>
      </w:r>
    </w:p>
    <w:bookmarkEnd w:id="33"/>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36" w:id="34"/>
    <w:p>
      <w:pPr>
        <w:spacing w:after="0"/>
        <w:ind w:left="0"/>
        <w:jc w:val="both"/>
      </w:pPr>
      <w:r>
        <w:rPr>
          <w:rFonts w:ascii="Times New Roman"/>
          <w:b w:val="false"/>
          <w:i w:val="false"/>
          <w:color w:val="000000"/>
          <w:sz w:val="28"/>
        </w:rPr>
        <w:t>
      27. Артық төленген сомалар ерікті немесе Қазақстан Республикасының заңнамасында белгіленген өзгеше тәртіппен қайтаруға жатады.</w:t>
      </w:r>
    </w:p>
    <w:bookmarkEnd w:id="34"/>
    <w:bookmarkStart w:name="z37" w:id="35"/>
    <w:p>
      <w:pPr>
        <w:spacing w:after="0"/>
        <w:ind w:left="0"/>
        <w:jc w:val="left"/>
      </w:pPr>
      <w:r>
        <w:rPr>
          <w:rFonts w:ascii="Times New Roman"/>
          <w:b/>
          <w:i w:val="false"/>
          <w:color w:val="000000"/>
        </w:rPr>
        <w:t xml:space="preserve"> 5-тарау. Қорытынды ереже</w:t>
      </w:r>
    </w:p>
    <w:bookmarkEnd w:id="35"/>
    <w:bookmarkStart w:name="z38" w:id="36"/>
    <w:p>
      <w:pPr>
        <w:spacing w:after="0"/>
        <w:ind w:left="0"/>
        <w:jc w:val="both"/>
      </w:pPr>
      <w:r>
        <w:rPr>
          <w:rFonts w:ascii="Times New Roman"/>
          <w:b w:val="false"/>
          <w:i w:val="false"/>
          <w:color w:val="000000"/>
          <w:sz w:val="28"/>
        </w:rPr>
        <w:t>
      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