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bc37" w14:textId="153b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2020 жылғы 11 желтоқсандағы № 6С-65/2 шешімі. Ақмола облысының Әділет департаментінде 2020 жылғы 29 желтоқсанда № 8267 болып тіркелді. Күші жойылды - Ақмола облысы Бұланды аудандық мәслихатының 2023 жылғы 16 қарашадағы № 8С-10/15 шешімімен. Күші жойылды - Ақмола облысы Бұланды аудандық мәслихатының 2023 жылғы 16 қарашадағы № 8С-10/15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аудандық мәслихатының 16.11.2023 </w:t>
      </w:r>
      <w:r>
        <w:rPr>
          <w:rFonts w:ascii="Times New Roman"/>
          <w:b w:val="false"/>
          <w:i w:val="false"/>
          <w:color w:val="ff0000"/>
          <w:sz w:val="28"/>
        </w:rPr>
        <w:t>№ 8С-10/15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Бұланды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Бұланды аудандық мәслихатының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11 ақпандағы № 6С-52/1 (Нормативтік құқықтық актілерді мемлекеттік тіркеу тізілімінде № 7674 болып тіркелген, 2020 жылғы 14 ақпанда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w:t>
            </w:r>
          </w:p>
          <w:p>
            <w:pPr>
              <w:spacing w:after="20"/>
              <w:ind w:left="20"/>
              <w:jc w:val="both"/>
            </w:pPr>
          </w:p>
          <w:p>
            <w:pPr>
              <w:spacing w:after="20"/>
              <w:ind w:left="20"/>
              <w:jc w:val="both"/>
            </w:pPr>
            <w:r>
              <w:rPr>
                <w:rFonts w:ascii="Times New Roman"/>
                <w:b w:val="false"/>
                <w:i/>
                <w:color w:val="000000"/>
                <w:sz w:val="20"/>
              </w:rPr>
              <w:t>мәслихатының сессия</w:t>
            </w: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Е.Антошкина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Ш.Кусаинов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6С-65/2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Ақмола облысы Бұланды аудандық мәслихатының 24.11.2022 </w:t>
      </w:r>
      <w:r>
        <w:rPr>
          <w:rFonts w:ascii="Times New Roman"/>
          <w:b w:val="false"/>
          <w:i w:val="false"/>
          <w:color w:val="ff0000"/>
          <w:sz w:val="28"/>
        </w:rPr>
        <w:t>№ 7С-28/4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5"/>
    <w:p>
      <w:pPr>
        <w:spacing w:after="0"/>
        <w:ind w:left="0"/>
        <w:jc w:val="both"/>
      </w:pPr>
      <w:r>
        <w:rPr>
          <w:rFonts w:ascii="Times New Roman"/>
          <w:b w:val="false"/>
          <w:i w:val="false"/>
          <w:color w:val="000000"/>
          <w:sz w:val="28"/>
        </w:rPr>
        <w:t xml:space="preserve">
      1. Осы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Бұланды ауданының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жөніндегі агенттігі Ұлттық статистика бюросының Ақмола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әрбiр мүшесiне келетін үлесi;</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"Бұланды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3. Осы қағидалар Бұланды ауданының аумағында тұрақты тұратын тұлғаларға таралады.</w:t>
      </w:r>
    </w:p>
    <w:bookmarkEnd w:id="8"/>
    <w:bookmarkStart w:name="z11" w:id="9"/>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 күндеріне ақшалай нысандакөрсететін көмек түсініледі.</w:t>
      </w:r>
    </w:p>
    <w:bookmarkEnd w:id="9"/>
    <w:bookmarkStart w:name="z12" w:id="1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 </w:t>
      </w:r>
      <w:r>
        <w:rPr>
          <w:rFonts w:ascii="Times New Roman"/>
          <w:b w:val="false"/>
          <w:i w:val="false"/>
          <w:color w:val="000000"/>
          <w:sz w:val="28"/>
        </w:rPr>
        <w:t>2) тармақшасында</w:t>
      </w:r>
      <w:r>
        <w:rPr>
          <w:rFonts w:ascii="Times New Roman"/>
          <w:b w:val="false"/>
          <w:i w:val="false"/>
          <w:color w:val="000000"/>
          <w:sz w:val="28"/>
        </w:rPr>
        <w:t xml:space="preserve">, 11-бабы </w:t>
      </w:r>
      <w:r>
        <w:rPr>
          <w:rFonts w:ascii="Times New Roman"/>
          <w:b w:val="false"/>
          <w:i w:val="false"/>
          <w:color w:val="000000"/>
          <w:sz w:val="28"/>
        </w:rPr>
        <w:t>2) тармақшасында</w:t>
      </w:r>
      <w:r>
        <w:rPr>
          <w:rFonts w:ascii="Times New Roman"/>
          <w:b w:val="false"/>
          <w:i w:val="false"/>
          <w:color w:val="000000"/>
          <w:sz w:val="28"/>
        </w:rPr>
        <w:t xml:space="preserve">, 12-бабы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қолдау шаралары осы Қағидаларда белгіленген тәртіпте көрсетіледі.</w:t>
      </w:r>
    </w:p>
    <w:bookmarkEnd w:id="10"/>
    <w:bookmarkStart w:name="z13" w:id="11"/>
    <w:p>
      <w:pPr>
        <w:spacing w:after="0"/>
        <w:ind w:left="0"/>
        <w:jc w:val="both"/>
      </w:pPr>
      <w:r>
        <w:rPr>
          <w:rFonts w:ascii="Times New Roman"/>
          <w:b w:val="false"/>
          <w:i w:val="false"/>
          <w:color w:val="000000"/>
          <w:sz w:val="28"/>
        </w:rPr>
        <w:t>
      6. Әлеуметтік көмек бір рет және (немесе) мерзімді (ай сайын) көрсетіледі.</w:t>
      </w:r>
    </w:p>
    <w:bookmarkEnd w:id="11"/>
    <w:bookmarkStart w:name="z14" w:id="12"/>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13"/>
    <w:p>
      <w:pPr>
        <w:spacing w:after="0"/>
        <w:ind w:left="0"/>
        <w:jc w:val="both"/>
      </w:pPr>
      <w:r>
        <w:rPr>
          <w:rFonts w:ascii="Times New Roman"/>
          <w:b w:val="false"/>
          <w:i w:val="false"/>
          <w:color w:val="000000"/>
          <w:sz w:val="28"/>
        </w:rPr>
        <w:t>
      1) 1 мамыр - Қазақстан халқының бірлігі мерекесі:</w:t>
      </w:r>
    </w:p>
    <w:p>
      <w:pPr>
        <w:spacing w:after="0"/>
        <w:ind w:left="0"/>
        <w:jc w:val="both"/>
      </w:pPr>
      <w:r>
        <w:rPr>
          <w:rFonts w:ascii="Times New Roman"/>
          <w:b w:val="false"/>
          <w:i w:val="false"/>
          <w:color w:val="000000"/>
          <w:sz w:val="28"/>
        </w:rPr>
        <w:t xml:space="preserve">
      саяси қуғын-сүргіндер құрбандарына, мүгедектігі бар немесе зейнеткерлер болып табылатын,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саяси қуғын-сүргіндерден зардап шеккен адамдарға;</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қолданыстағы тәртібі сақталатын адамдарды қоспағанда;</w:t>
      </w:r>
    </w:p>
    <w:p>
      <w:pPr>
        <w:spacing w:after="0"/>
        <w:ind w:left="0"/>
        <w:jc w:val="both"/>
      </w:pPr>
      <w:r>
        <w:rPr>
          <w:rFonts w:ascii="Times New Roman"/>
          <w:b w:val="false"/>
          <w:i w:val="false"/>
          <w:color w:val="000000"/>
          <w:sz w:val="28"/>
        </w:rPr>
        <w:t>
      2) 7 мамыр - Отан қорғаушылар күні: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Одағы(бұдан әрі -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Ардагерлер туралы</w:t>
      </w:r>
      <w:r>
        <w:rPr>
          <w:rFonts w:ascii="Times New Roman"/>
          <w:b w:val="false"/>
          <w:i w:val="false"/>
          <w:color w:val="000000"/>
          <w:sz w:val="28"/>
        </w:rPr>
        <w:t>" Заңының күші қолданылатын басқа да адамдар;</w:t>
      </w:r>
    </w:p>
    <w:p>
      <w:pPr>
        <w:spacing w:after="0"/>
        <w:ind w:left="0"/>
        <w:jc w:val="both"/>
      </w:pPr>
      <w:r>
        <w:rPr>
          <w:rFonts w:ascii="Times New Roman"/>
          <w:b w:val="false"/>
          <w:i w:val="false"/>
          <w:color w:val="000000"/>
          <w:sz w:val="28"/>
        </w:rPr>
        <w:t>
      4) 30 тамыз-Қазақстан Республикасының Конституция күні:</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зейнеткерлерге, мемлекеттік базалық зейнетақы төлемін алушыларға, барлық топтағы мүгедектігі бар адамдарға және мүгедектігі бар балаларды тәрбиелеп отырған адамдарға.</w:t>
      </w:r>
    </w:p>
    <w:bookmarkStart w:name="z16" w:id="14"/>
    <w:p>
      <w:pPr>
        <w:spacing w:after="0"/>
        <w:ind w:left="0"/>
        <w:jc w:val="both"/>
      </w:pPr>
      <w:r>
        <w:rPr>
          <w:rFonts w:ascii="Times New Roman"/>
          <w:b w:val="false"/>
          <w:i w:val="false"/>
          <w:color w:val="000000"/>
          <w:sz w:val="28"/>
        </w:rPr>
        <w:t>
      8. Әлеуметтік көмек өмірлік қиын жағдайдың туындауына байланысты адамның (отбасының) мұқтаждығын айқындау үшін өтініш бойынша өмірлік қиын жағдайға тап болған мұқтаж азаматтардың жекелеген санаттарына бір рет немесе мерзімді (ай сайын) тексеру актісінің негізінде учаскелік комиссияның қорытындысы бойынша көрсетіледі:</w:t>
      </w:r>
    </w:p>
    <w:bookmarkEnd w:id="14"/>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өмірлік қиын жағдай туындаған сәттен бастап үш айдан кешіктірмей, жан басына шаққандағы орташа табысты есепке алмағанда бір рет - 50 (елу) айлық есептік көрсеткіш;</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төңдіретін аурулардың салдарынан тыныс-тіршілігінің шектелуі деп танылған азаматтарға (отбасыларға):</w:t>
      </w:r>
    </w:p>
    <w:p>
      <w:pPr>
        <w:spacing w:after="0"/>
        <w:ind w:left="0"/>
        <w:jc w:val="both"/>
      </w:pPr>
      <w:r>
        <w:rPr>
          <w:rFonts w:ascii="Times New Roman"/>
          <w:b w:val="false"/>
          <w:i w:val="false"/>
          <w:color w:val="000000"/>
          <w:sz w:val="28"/>
        </w:rPr>
        <w:t>
      Ақмола облысы Денсаулық сақтау басқармасының жанындағы "Бұланды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қатерлі ісіктері бар адамдарға жан басына шаққандағы орташа табысы есепке алынбай бір рет - 15 (он бес) айлық есептік көрсеткіш;</w:t>
      </w:r>
    </w:p>
    <w:p>
      <w:pPr>
        <w:spacing w:after="0"/>
        <w:ind w:left="0"/>
        <w:jc w:val="both"/>
      </w:pPr>
      <w:r>
        <w:rPr>
          <w:rFonts w:ascii="Times New Roman"/>
          <w:b w:val="false"/>
          <w:i w:val="false"/>
          <w:color w:val="000000"/>
          <w:sz w:val="28"/>
        </w:rPr>
        <w:t>
      Ақмола облысының Денсаулық сақтау басқармасы жанындағы "Бұланды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инсулинге тәуелді 1 типті қант диабеті бар адамдарға және инсулинге тәуелді 1 типті қант диабеті бар балалары бар адамдарғажан басына шаққандағы орташа табысты есепке алмағанда бір рет - 15 (он бес) айлық есептік көрсеткіш;</w:t>
      </w:r>
    </w:p>
    <w:p>
      <w:pPr>
        <w:spacing w:after="0"/>
        <w:ind w:left="0"/>
        <w:jc w:val="both"/>
      </w:pPr>
      <w:r>
        <w:rPr>
          <w:rFonts w:ascii="Times New Roman"/>
          <w:b w:val="false"/>
          <w:i w:val="false"/>
          <w:color w:val="000000"/>
          <w:sz w:val="28"/>
        </w:rPr>
        <w:t>
      Ақмола облысы Денсаулық сақтау басқармасы жанындағы "Бұланды аудандық ауруханасы" шаруашылық жүргізу құқығындағы мемлекеттік коммуналдық кәсіпорнының тізімі негізінде денсаулық сақтау ұйымдарында химиялық профилактика алатын және фтизиатрда есепте тұрған балалары бар адамдарға жан басына шаққандағы орташа табысты есептемегенде бір мезгілде - 9 (тоғыз) айлық есептік көрсеткіш;</w:t>
      </w:r>
    </w:p>
    <w:p>
      <w:pPr>
        <w:spacing w:after="0"/>
        <w:ind w:left="0"/>
        <w:jc w:val="both"/>
      </w:pPr>
      <w:r>
        <w:rPr>
          <w:rFonts w:ascii="Times New Roman"/>
          <w:b w:val="false"/>
          <w:i w:val="false"/>
          <w:color w:val="000000"/>
          <w:sz w:val="28"/>
        </w:rPr>
        <w:t>
      адамның иммун тапшылығы вирусынан туындаған ауруы бар азаматтарға жан басына шаққандағы орташа табысы есепке алынбай, бір рет - 15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 тапшылығы вирусы туындаған жұқтырған балалардың ата - аналарына немесе өзге де заңды өкілдеріне әлеуметтік көмек ай сайын жан басына шаққандағы орташа табысты есепке алмай тағайындалады, тиісті қаржы жылына арналған республикалық бюджет туралы заңымен белгіленген ең төмен күнкөріс деңгейінің - 2 (екі) еселенген мөлшерінде;</w:t>
      </w:r>
    </w:p>
    <w:p>
      <w:pPr>
        <w:spacing w:after="0"/>
        <w:ind w:left="0"/>
        <w:jc w:val="both"/>
      </w:pPr>
      <w:r>
        <w:rPr>
          <w:rFonts w:ascii="Times New Roman"/>
          <w:b w:val="false"/>
          <w:i w:val="false"/>
          <w:color w:val="000000"/>
          <w:sz w:val="28"/>
        </w:rPr>
        <w:t>
      Ақмола облысы Денсаулық сақтау басқармасының жанындағы "Бұланды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туберкулез ауруымен ауыратын адамдарға өтініш бермей ай сайын - 5 (бес) айлық есептік көрсеткіш;</w:t>
      </w:r>
    </w:p>
    <w:p>
      <w:pPr>
        <w:spacing w:after="0"/>
        <w:ind w:left="0"/>
        <w:jc w:val="both"/>
      </w:pPr>
      <w:r>
        <w:rPr>
          <w:rFonts w:ascii="Times New Roman"/>
          <w:b w:val="false"/>
          <w:i w:val="false"/>
          <w:color w:val="000000"/>
          <w:sz w:val="28"/>
        </w:rPr>
        <w:t>
      3) өмірлік қиын жағдайдаға тап болған мұқтаж азаматтарға (отбасыларға) жан басына шаққандағы орташа табысы есепке алынбай, бір рет 15 (он бес) айлық есептік көрсеткіш мөлшерінде мынадай негіздер бойынша:</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4) табысы ең төменгі күнкөріс деңгейінен төмен адамдарға (отбасыларға) бір мезгілде отбасының бір мүшесіне 15 (он бес) айлық есептік көрсеткіш мөлшерінде;</w:t>
      </w:r>
    </w:p>
    <w:p>
      <w:pPr>
        <w:spacing w:after="0"/>
        <w:ind w:left="0"/>
        <w:jc w:val="both"/>
      </w:pPr>
      <w:r>
        <w:rPr>
          <w:rFonts w:ascii="Times New Roman"/>
          <w:b w:val="false"/>
          <w:i w:val="false"/>
          <w:color w:val="000000"/>
          <w:sz w:val="28"/>
        </w:rPr>
        <w:t>
      5) Ұлы Отан соғысының ардагерлеріне коммуналдық қызметтер шығындары үшін ай сайын 100 % мөлшерінде:</w:t>
      </w:r>
    </w:p>
    <w:p>
      <w:pPr>
        <w:spacing w:after="0"/>
        <w:ind w:left="0"/>
        <w:jc w:val="both"/>
      </w:pPr>
      <w:r>
        <w:rPr>
          <w:rFonts w:ascii="Times New Roman"/>
          <w:b w:val="false"/>
          <w:i w:val="false"/>
          <w:color w:val="000000"/>
          <w:sz w:val="28"/>
        </w:rPr>
        <w:t>
      сумен, газбен, жылумен, электр қуатымен қамтамасыз ету, канализация, қоқыстарды жою қызметтерін, телефон байланысы қызметтерінің абоненттік төлемақылары үшін қызмет көрсетушілері берген тізілімдеріне сәйкес қызмет көрсетушілердің шотына немесе алушылардың жеке шоттарына.</w:t>
      </w:r>
    </w:p>
    <w:p>
      <w:pPr>
        <w:spacing w:after="0"/>
        <w:ind w:left="0"/>
        <w:jc w:val="both"/>
      </w:pPr>
      <w:r>
        <w:rPr>
          <w:rFonts w:ascii="Times New Roman"/>
          <w:b w:val="false"/>
          <w:i w:val="false"/>
          <w:color w:val="000000"/>
          <w:sz w:val="28"/>
        </w:rPr>
        <w:t>
      6) мүгедектігі бар балалардың ата - аналарына немесе өзге де өкілдеріне санаторий - курорттық емделуге, бірақ бір ата - анадан артық емес - жан басына шаққандағы орташа табысын есепке алмай, емдік рәсімдерді қоспағанда, тұру және тамақтану үшін Қазақстан Республикасының шегінде санаторий - курорттық емделудің 50 % ақы төлей отырып, шығындарды өтеу түрінде;</w:t>
      </w:r>
    </w:p>
    <w:p>
      <w:pPr>
        <w:spacing w:after="0"/>
        <w:ind w:left="0"/>
        <w:jc w:val="both"/>
      </w:pPr>
      <w:r>
        <w:rPr>
          <w:rFonts w:ascii="Times New Roman"/>
          <w:b w:val="false"/>
          <w:i w:val="false"/>
          <w:color w:val="000000"/>
          <w:sz w:val="28"/>
        </w:rPr>
        <w:t>
      7)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еңбек ардагерлеріне және өмірлік қиын жағдайда деп танылған Қазақстан Республикасы "</w:t>
      </w:r>
      <w:r>
        <w:rPr>
          <w:rFonts w:ascii="Times New Roman"/>
          <w:b w:val="false"/>
          <w:i w:val="false"/>
          <w:color w:val="000000"/>
          <w:sz w:val="28"/>
        </w:rPr>
        <w:t>Ардагерлер туралы</w:t>
      </w:r>
      <w:r>
        <w:rPr>
          <w:rFonts w:ascii="Times New Roman"/>
          <w:b w:val="false"/>
          <w:i w:val="false"/>
          <w:color w:val="000000"/>
          <w:sz w:val="28"/>
        </w:rPr>
        <w:t>" Заңының күші қолданылатын басқа да адамдарға жолдама құны мөлшерінде бір рет, бірақ 30 (отыз) айлық есептік көрсеткіштен аспайтын жан басына шаққандағы орташа табысты есепке алмағанда, Қазақстан Республикасының шегінде санаторий-курорттық емделуге жұмсалған шығындарды өтеуге көрсетеді.</w:t>
      </w:r>
    </w:p>
    <w:bookmarkStart w:name="z17" w:id="15"/>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5"/>
    <w:bookmarkStart w:name="z18" w:id="16"/>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облыстың жергілікті атқарушы органы келісімі бойынша бірыңғай мөлшерде белгіленеді.</w:t>
      </w:r>
    </w:p>
    <w:bookmarkEnd w:id="16"/>
    <w:bookmarkStart w:name="z19"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7"/>
    <w:bookmarkStart w:name="z20" w:id="18"/>
    <w:p>
      <w:pPr>
        <w:spacing w:after="0"/>
        <w:ind w:left="0"/>
        <w:jc w:val="both"/>
      </w:pPr>
      <w:r>
        <w:rPr>
          <w:rFonts w:ascii="Times New Roman"/>
          <w:b w:val="false"/>
          <w:i w:val="false"/>
          <w:color w:val="000000"/>
          <w:sz w:val="28"/>
        </w:rPr>
        <w:t>
      12. Әлеуметтік көмек ұсынуға шығыстарды қаржыландыру Бұланды ауданының бюджетінде көзделген ағымдағы қаржы жылына арналған қаражат шегінде жүргізіледі.</w:t>
      </w:r>
    </w:p>
    <w:bookmarkEnd w:id="18"/>
    <w:p>
      <w:pPr>
        <w:spacing w:after="0"/>
        <w:ind w:left="0"/>
        <w:jc w:val="both"/>
      </w:pPr>
      <w:r>
        <w:rPr>
          <w:rFonts w:ascii="Times New Roman"/>
          <w:b w:val="false"/>
          <w:i w:val="false"/>
          <w:color w:val="000000"/>
          <w:sz w:val="28"/>
        </w:rPr>
        <w:t>
      Әлеуметтік көмекті төлеу әлеуметтік көмекті тағайындау туралы шешім қабылданған айдан кейінгі айдың 20-күніне ай сайын жүзеге асырылады.</w:t>
      </w:r>
    </w:p>
    <w:bookmarkStart w:name="z21" w:id="19"/>
    <w:p>
      <w:pPr>
        <w:spacing w:after="0"/>
        <w:ind w:left="0"/>
        <w:jc w:val="both"/>
      </w:pPr>
      <w:r>
        <w:rPr>
          <w:rFonts w:ascii="Times New Roman"/>
          <w:b w:val="false"/>
          <w:i w:val="false"/>
          <w:color w:val="000000"/>
          <w:sz w:val="28"/>
        </w:rPr>
        <w:t>
      13. Әлеуметтік көмек:</w:t>
      </w:r>
    </w:p>
    <w:bookmarkEnd w:id="19"/>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Бұланды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22" w:id="20"/>
    <w:p>
      <w:pPr>
        <w:spacing w:after="0"/>
        <w:ind w:left="0"/>
        <w:jc w:val="both"/>
      </w:pPr>
      <w:r>
        <w:rPr>
          <w:rFonts w:ascii="Times New Roman"/>
          <w:b w:val="false"/>
          <w:i w:val="false"/>
          <w:color w:val="000000"/>
          <w:sz w:val="28"/>
        </w:rPr>
        <w:t>
      14. Артық төленген сомалар ерікті немесе Қазақстан Республикасының заңнамасында белгіленген өзгеше тәртіппен қайтаруға жатады.</w:t>
      </w:r>
    </w:p>
    <w:bookmarkEnd w:id="20"/>
    <w:bookmarkStart w:name="z23" w:id="21"/>
    <w:p>
      <w:pPr>
        <w:spacing w:after="0"/>
        <w:ind w:left="0"/>
        <w:jc w:val="left"/>
      </w:pPr>
      <w:r>
        <w:rPr>
          <w:rFonts w:ascii="Times New Roman"/>
          <w:b/>
          <w:i w:val="false"/>
          <w:color w:val="000000"/>
        </w:rPr>
        <w:t xml:space="preserve"> 3-тарау. Қорытынды ереже</w:t>
      </w:r>
    </w:p>
    <w:bookmarkEnd w:id="21"/>
    <w:bookmarkStart w:name="z24" w:id="22"/>
    <w:p>
      <w:pPr>
        <w:spacing w:after="0"/>
        <w:ind w:left="0"/>
        <w:jc w:val="both"/>
      </w:pPr>
      <w:r>
        <w:rPr>
          <w:rFonts w:ascii="Times New Roman"/>
          <w:b w:val="false"/>
          <w:i w:val="false"/>
          <w:color w:val="000000"/>
          <w:sz w:val="28"/>
        </w:rPr>
        <w:t>
      15.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