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8984" w14:textId="8c88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аудандық бюджет туралы</w:t>
      </w:r>
    </w:p>
    <w:p>
      <w:pPr>
        <w:spacing w:after="0"/>
        <w:ind w:left="0"/>
        <w:jc w:val="both"/>
      </w:pPr>
      <w:r>
        <w:rPr>
          <w:rFonts w:ascii="Times New Roman"/>
          <w:b w:val="false"/>
          <w:i w:val="false"/>
          <w:color w:val="000000"/>
          <w:sz w:val="28"/>
        </w:rPr>
        <w:t>Ақмола облысы Біржан сал ауданы мәслихатының 2020 жылғы 23 желтоқсандағы № С-60/2 шешімі. Ақмола облысының Әділет департаментінде 2021 жылғы 14 қаңтарда № 8300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2021 - 2023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5 107 268,5 мың теңге, оның ішінде:</w:t>
      </w:r>
    </w:p>
    <w:p>
      <w:pPr>
        <w:spacing w:after="0"/>
        <w:ind w:left="0"/>
        <w:jc w:val="both"/>
      </w:pPr>
      <w:r>
        <w:rPr>
          <w:rFonts w:ascii="Times New Roman"/>
          <w:b w:val="false"/>
          <w:i w:val="false"/>
          <w:color w:val="000000"/>
          <w:sz w:val="28"/>
        </w:rPr>
        <w:t>
      салықтық түсімдер – 1 193 634,1 мың теңге;</w:t>
      </w:r>
    </w:p>
    <w:p>
      <w:pPr>
        <w:spacing w:after="0"/>
        <w:ind w:left="0"/>
        <w:jc w:val="both"/>
      </w:pPr>
      <w:r>
        <w:rPr>
          <w:rFonts w:ascii="Times New Roman"/>
          <w:b w:val="false"/>
          <w:i w:val="false"/>
          <w:color w:val="000000"/>
          <w:sz w:val="28"/>
        </w:rPr>
        <w:t>
      салықтық емес түсімдер – 6 960,9 мың теңге;</w:t>
      </w:r>
    </w:p>
    <w:p>
      <w:pPr>
        <w:spacing w:after="0"/>
        <w:ind w:left="0"/>
        <w:jc w:val="both"/>
      </w:pPr>
      <w:r>
        <w:rPr>
          <w:rFonts w:ascii="Times New Roman"/>
          <w:b w:val="false"/>
          <w:i w:val="false"/>
          <w:color w:val="000000"/>
          <w:sz w:val="28"/>
        </w:rPr>
        <w:t>
      негізгі капиталды сатудан түсетін түсімдер – 3 500,0 мың теңге;</w:t>
      </w:r>
    </w:p>
    <w:p>
      <w:pPr>
        <w:spacing w:after="0"/>
        <w:ind w:left="0"/>
        <w:jc w:val="both"/>
      </w:pPr>
      <w:r>
        <w:rPr>
          <w:rFonts w:ascii="Times New Roman"/>
          <w:b w:val="false"/>
          <w:i w:val="false"/>
          <w:color w:val="000000"/>
          <w:sz w:val="28"/>
        </w:rPr>
        <w:t>
      трансферттер түсімі – 3 903 173,5 мың теңге;</w:t>
      </w:r>
    </w:p>
    <w:p>
      <w:pPr>
        <w:spacing w:after="0"/>
        <w:ind w:left="0"/>
        <w:jc w:val="both"/>
      </w:pPr>
      <w:r>
        <w:rPr>
          <w:rFonts w:ascii="Times New Roman"/>
          <w:b w:val="false"/>
          <w:i w:val="false"/>
          <w:color w:val="000000"/>
          <w:sz w:val="28"/>
        </w:rPr>
        <w:t>
      2) шығындар – 4 796 686,3 мың теңге;</w:t>
      </w:r>
    </w:p>
    <w:p>
      <w:pPr>
        <w:spacing w:after="0"/>
        <w:ind w:left="0"/>
        <w:jc w:val="both"/>
      </w:pPr>
      <w:r>
        <w:rPr>
          <w:rFonts w:ascii="Times New Roman"/>
          <w:b w:val="false"/>
          <w:i w:val="false"/>
          <w:color w:val="000000"/>
          <w:sz w:val="28"/>
        </w:rPr>
        <w:t>
      3) таза бюджеттік кредиттеу – 10 661,9 мың теңге;</w:t>
      </w:r>
    </w:p>
    <w:p>
      <w:pPr>
        <w:spacing w:after="0"/>
        <w:ind w:left="0"/>
        <w:jc w:val="both"/>
      </w:pPr>
      <w:r>
        <w:rPr>
          <w:rFonts w:ascii="Times New Roman"/>
          <w:b w:val="false"/>
          <w:i w:val="false"/>
          <w:color w:val="000000"/>
          <w:sz w:val="28"/>
        </w:rPr>
        <w:t>
      бюджеттік кредиттер – 17 502,0 мың теңге;</w:t>
      </w:r>
    </w:p>
    <w:p>
      <w:pPr>
        <w:spacing w:after="0"/>
        <w:ind w:left="0"/>
        <w:jc w:val="both"/>
      </w:pPr>
      <w:r>
        <w:rPr>
          <w:rFonts w:ascii="Times New Roman"/>
          <w:b w:val="false"/>
          <w:i w:val="false"/>
          <w:color w:val="000000"/>
          <w:sz w:val="28"/>
        </w:rPr>
        <w:t>
      бюджеттік кредиттерді өтеу – 6 840,1 мың теңге;</w:t>
      </w:r>
    </w:p>
    <w:p>
      <w:pPr>
        <w:spacing w:after="0"/>
        <w:ind w:left="0"/>
        <w:jc w:val="both"/>
      </w:pPr>
      <w:r>
        <w:rPr>
          <w:rFonts w:ascii="Times New Roman"/>
          <w:b w:val="false"/>
          <w:i w:val="false"/>
          <w:color w:val="000000"/>
          <w:sz w:val="28"/>
        </w:rPr>
        <w:t>
      4) қаржы активтерімен операциялар бойынша сальдо – 312 650,0 мың теңге;</w:t>
      </w:r>
    </w:p>
    <w:p>
      <w:pPr>
        <w:spacing w:after="0"/>
        <w:ind w:left="0"/>
        <w:jc w:val="both"/>
      </w:pPr>
      <w:r>
        <w:rPr>
          <w:rFonts w:ascii="Times New Roman"/>
          <w:b w:val="false"/>
          <w:i w:val="false"/>
          <w:color w:val="000000"/>
          <w:sz w:val="28"/>
        </w:rPr>
        <w:t>
      қаржы активтерін сатып алу – 312 650,0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- 12 729,8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12 729,8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Біржан сал ауданы мәслихатының 05.11.2021 </w:t>
      </w:r>
      <w:r>
        <w:rPr>
          <w:rFonts w:ascii="Times New Roman"/>
          <w:b w:val="false"/>
          <w:i w:val="false"/>
          <w:color w:val="000000"/>
          <w:sz w:val="28"/>
        </w:rPr>
        <w:t>№ С-9/2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2 199 379 мың теңге сомасындағы субвенциялар көлемдері қарастырылғаны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республикалық бюджетке 6 840 мың теңге сомасында бюджеттік кредиттерді өтеу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2021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2021 жылға арналған аудандық бюджет түсімдерінің құрамында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сомаларын бөлу Біржан сал ауданы әкімдігінің қаулысымен анықталады.</w:t>
      </w:r>
    </w:p>
    <w:bookmarkStart w:name="z7" w:id="6"/>
    <w:p>
      <w:pPr>
        <w:spacing w:after="0"/>
        <w:ind w:left="0"/>
        <w:jc w:val="both"/>
      </w:pPr>
      <w:r>
        <w:rPr>
          <w:rFonts w:ascii="Times New Roman"/>
          <w:b w:val="false"/>
          <w:i w:val="false"/>
          <w:color w:val="000000"/>
          <w:sz w:val="28"/>
        </w:rPr>
        <w:t>
      6. 2021 жылға арналған аудандық бюджет шығыстарының құрамында Қазақстан Республикасының заңнамасына сәйкес ауылдық жерде тұрып, қызмет істейтін, аудандық бюджеттен қаржыландырылатын әлеуметтік қамтамасыз ету, мәдениет және спорт мекемелерінің азаматтық қызметшілердің айлық еңбек ақыларына және тарифтік көрсеткіштеріне 25 пайыз қосымша төлем ақы қарастырылды.</w:t>
      </w:r>
    </w:p>
    <w:bookmarkEnd w:id="6"/>
    <w:bookmarkStart w:name="z8" w:id="7"/>
    <w:p>
      <w:pPr>
        <w:spacing w:after="0"/>
        <w:ind w:left="0"/>
        <w:jc w:val="both"/>
      </w:pPr>
      <w:r>
        <w:rPr>
          <w:rFonts w:ascii="Times New Roman"/>
          <w:b w:val="false"/>
          <w:i w:val="false"/>
          <w:color w:val="000000"/>
          <w:sz w:val="28"/>
        </w:rPr>
        <w:t>
      7. Ауданның жергілікті атқарушы органның 2021 жылға арналған резерві 23 000 мың теңге сомасында бекітілсін.</w:t>
      </w:r>
    </w:p>
    <w:bookmarkEnd w:id="7"/>
    <w:bookmarkStart w:name="z9" w:id="8"/>
    <w:p>
      <w:pPr>
        <w:spacing w:after="0"/>
        <w:ind w:left="0"/>
        <w:jc w:val="both"/>
      </w:pPr>
      <w:r>
        <w:rPr>
          <w:rFonts w:ascii="Times New Roman"/>
          <w:b w:val="false"/>
          <w:i w:val="false"/>
          <w:color w:val="000000"/>
          <w:sz w:val="28"/>
        </w:rPr>
        <w:t>
      8. 2021 жылға арналған аудандық бюджетте қала, ауылдық округтер мен ауылдар бюджеттеріне аудандық бюджеттен берілетін 294 380 мың теңге сомасындағы субвенциялар көлемдері қарастырылғаны ескерілсін, оның ішінде: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Степняк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округіне</w:t>
            </w:r>
          </w:p>
          <w:p>
            <w:pPr>
              <w:spacing w:after="20"/>
              <w:ind w:left="20"/>
              <w:jc w:val="both"/>
            </w:pPr>
            <w:r>
              <w:rPr>
                <w:rFonts w:ascii="Times New Roman"/>
                <w:b w:val="false"/>
                <w:i w:val="false"/>
                <w:color w:val="000000"/>
                <w:sz w:val="20"/>
              </w:rPr>
              <w:t>
Ақсу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23 645 мың теңге; </w:t>
            </w:r>
          </w:p>
          <w:p>
            <w:pPr>
              <w:spacing w:after="20"/>
              <w:ind w:left="20"/>
              <w:jc w:val="both"/>
            </w:pPr>
            <w:r>
              <w:rPr>
                <w:rFonts w:ascii="Times New Roman"/>
                <w:b w:val="false"/>
                <w:i w:val="false"/>
                <w:color w:val="000000"/>
                <w:sz w:val="20"/>
              </w:rPr>
              <w:t>
10 932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мың теңге.</w:t>
            </w:r>
          </w:p>
        </w:tc>
      </w:tr>
    </w:tbl>
    <w:bookmarkStart w:name="z10" w:id="9"/>
    <w:p>
      <w:pPr>
        <w:spacing w:after="0"/>
        <w:ind w:left="0"/>
        <w:jc w:val="both"/>
      </w:pPr>
      <w:r>
        <w:rPr>
          <w:rFonts w:ascii="Times New Roman"/>
          <w:b w:val="false"/>
          <w:i w:val="false"/>
          <w:color w:val="000000"/>
          <w:sz w:val="28"/>
        </w:rPr>
        <w:t xml:space="preserve">
      9. 2021 жылға арналған аудандық бюджет шығыстарының құрамында қала, ауылдық округтер мен ауылдар бюджеттеріне </w:t>
      </w:r>
      <w:r>
        <w:rPr>
          <w:rFonts w:ascii="Times New Roman"/>
          <w:b w:val="false"/>
          <w:i w:val="false"/>
          <w:color w:val="000000"/>
          <w:sz w:val="28"/>
        </w:rPr>
        <w:t>6-қосымшаға</w:t>
      </w:r>
      <w:r>
        <w:rPr>
          <w:rFonts w:ascii="Times New Roman"/>
          <w:b w:val="false"/>
          <w:i w:val="false"/>
          <w:color w:val="000000"/>
          <w:sz w:val="28"/>
        </w:rPr>
        <w:t xml:space="preserve"> сәйкес нысаналы трансферттер қарастырылғаны ескерілсін.</w:t>
      </w:r>
    </w:p>
    <w:bookmarkEnd w:id="9"/>
    <w:bookmarkStart w:name="z24" w:id="10"/>
    <w:p>
      <w:pPr>
        <w:spacing w:after="0"/>
        <w:ind w:left="0"/>
        <w:jc w:val="both"/>
      </w:pPr>
      <w:r>
        <w:rPr>
          <w:rFonts w:ascii="Times New Roman"/>
          <w:b w:val="false"/>
          <w:i w:val="false"/>
          <w:color w:val="000000"/>
          <w:sz w:val="28"/>
        </w:rPr>
        <w:t>
      9-1. 2021 жылға арналған аудандық бюджетте 2021 жылдың 1 қаңтарына жинақталған 2067,9 мың теңге сомасындағы бюджеттік қаражаттардың бос қалдықтары пайдаланылатыны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Ақмола облысы Біржан сал ауданы мәслихатының 05.11.2021 </w:t>
      </w:r>
      <w:r>
        <w:rPr>
          <w:rFonts w:ascii="Times New Roman"/>
          <w:b w:val="false"/>
          <w:i w:val="false"/>
          <w:color w:val="000000"/>
          <w:sz w:val="28"/>
        </w:rPr>
        <w:t>№ С-9/2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Біржан сал</w:t>
            </w: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мәслихатының 05.11.2021 </w:t>
      </w:r>
      <w:r>
        <w:rPr>
          <w:rFonts w:ascii="Times New Roman"/>
          <w:b w:val="false"/>
          <w:i w:val="false"/>
          <w:color w:val="ff0000"/>
          <w:sz w:val="28"/>
        </w:rPr>
        <w:t>№ С-9/2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маңызды бар қалалардың, ауылдардың, кенттердің, ауылдық округтердің бюджеттеріен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2-қосымша</w:t>
            </w:r>
          </w:p>
        </w:tc>
      </w:tr>
    </w:tbl>
    <w:bookmarkStart w:name="z15"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3-қосымша</w:t>
            </w:r>
          </w:p>
        </w:tc>
      </w:tr>
    </w:tbl>
    <w:bookmarkStart w:name="z17"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4-қосымша</w:t>
            </w:r>
          </w:p>
        </w:tc>
      </w:tr>
    </w:tbl>
    <w:bookmarkStart w:name="z19" w:id="1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Біржан сал ауданы мәслихатының 05.11.2021 </w:t>
      </w:r>
      <w:r>
        <w:rPr>
          <w:rFonts w:ascii="Times New Roman"/>
          <w:b w:val="false"/>
          <w:i w:val="false"/>
          <w:color w:val="ff0000"/>
          <w:sz w:val="28"/>
        </w:rPr>
        <w:t>№ С-9/2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Ымдау тілі маманының қызметін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жолдау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нысаналы трасферті есебінен "Ауыл – Ел бесігі" жобасы шеңберінде ауылдық елді мекендердегі әлеуметтік және инженерлік инфрақұрылым бойынша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5-қосымша</w:t>
            </w:r>
          </w:p>
        </w:tc>
      </w:tr>
    </w:tbl>
    <w:bookmarkStart w:name="z21" w:id="1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Біржан сал ауданы мәслихатының 05.11.2021 </w:t>
      </w:r>
      <w:r>
        <w:rPr>
          <w:rFonts w:ascii="Times New Roman"/>
          <w:b w:val="false"/>
          <w:i w:val="false"/>
          <w:color w:val="ff0000"/>
          <w:sz w:val="28"/>
        </w:rPr>
        <w:t>№ С-9/2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(Әбсәләм қажы, Досов, Сейфуллин, Уәлиханов, Антаев, Жақыпов, Симов -Гирей, Сыздықов) көшелері бойынша, Степняк қаласының кіреберісі ұзындығы 8 километр көше-жол желілерін және Степняк қаласында ұзындығы 1,4 километр тротуарларды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қаласының Абылай хан шағын ауданындағы 3,4,5,7,8,9,14 үйлердің іргелес аумақтарын абаттандыруға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желілерін орташа жөндеуге (Әбсәләм қажы, Сейфуллин, Кенесары, Абылай хан, Степняк қаласына кіру, 40/20)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сорғы станциясы мен су құбыры желілерін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атындағы аудандық Мәдениет үйі ғимаратты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"Степняк–су" мемлекеттік коммуналдық кәсіпорнының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ауылындағы су құбыры желілерін қайта жаңарту,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ауылындағы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Кенесары, Досов, Антаев көшелері бойынша коммуналдық шаруашылықтың жылумен жабдықтаудың таратушы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Абылай хан шағын ауданында 21 пәтерлі тұрғын үйдің құрылысы,1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Абылай хан шағын ауданында 21 пәтерлі тұрғын үйді абаттандыру және инженерлік желілер салу,1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С-60/2 шешіміне</w:t>
            </w:r>
            <w:r>
              <w:br/>
            </w:r>
            <w:r>
              <w:rPr>
                <w:rFonts w:ascii="Times New Roman"/>
                <w:b w:val="false"/>
                <w:i w:val="false"/>
                <w:color w:val="000000"/>
                <w:sz w:val="20"/>
              </w:rPr>
              <w:t>6-қосымша</w:t>
            </w:r>
          </w:p>
        </w:tc>
      </w:tr>
    </w:tbl>
    <w:bookmarkStart w:name="z23" w:id="17"/>
    <w:p>
      <w:pPr>
        <w:spacing w:after="0"/>
        <w:ind w:left="0"/>
        <w:jc w:val="left"/>
      </w:pPr>
      <w:r>
        <w:rPr>
          <w:rFonts w:ascii="Times New Roman"/>
          <w:b/>
          <w:i w:val="false"/>
          <w:color w:val="000000"/>
        </w:rPr>
        <w:t xml:space="preserve"> 2021 жылға арналған қала, ауылдық округтер мен ауылдар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Біржан сал ауданы мәслихатының 05.11.2021 </w:t>
      </w:r>
      <w:r>
        <w:rPr>
          <w:rFonts w:ascii="Times New Roman"/>
          <w:b w:val="false"/>
          <w:i w:val="false"/>
          <w:color w:val="ff0000"/>
          <w:sz w:val="28"/>
        </w:rPr>
        <w:t>№ С-9/2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590239,8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 үшін материалдар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көшелерін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Абылай хан шағын ауданындағы 3,4,5,7,8,9,14 үйлердің іргелес аумақтарын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электр беру желісіне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көше бойынша жер учаскелерінің шекараларын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қоршауды орнатуға (евро штакетник)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Сәуле ауылдарындағы мұнараларды оқшаулауға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ауылында ұңғыма бұрғылауға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ауылында ұңғыма бұрғылауға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ауылындағы мұнараны оқшаулауға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қоршауды орнатуға (евро штакетник)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ауылындағы асфальтбетон жабындысы бар кентішілік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ауылындағы асфальтбетон жабындысы бар кентішілік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ауылындағы асфальтбетон жабындысы бар кентішілік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қоршауды орнатуға (евро штакетник)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 бағдарламасын қосуға және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ауылындағы су құбыры желісін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ауылындағы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іс 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су қысымды мұнара оқпанын жылытудың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қоршауды орнатуға (евро штакетник)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Мамай ауылында спорт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желісіне және су тарату пунктіне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