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9b4d" w14:textId="0d1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Шойындыкөл ауылы әкімінің 2020 жылғы 21 қазандағы № 4 шешімі. Ақмола облысының Әділет департаментінде 2020 жылғы 21 қазанда № 8084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бас мемлекеттік ветеринариялық-санитариялық инспекторының 2020 жылғы 20 қазандағы № 01-28-384 ұсынуы бойынша, Шойындыкөл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Шойындыкөл ауылының аумағында құс тұмауы ауруының пайда болуына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ауданы Шойындыкөл ауылы әкімінің "Карантин белгілеу туралы" 2020 жылғы 22 қыркүйектегі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8032 болып тіркелген, 2020 жылғы 22 қыркүйекте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Шойындыкөл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Н.Бердығали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