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cda1" w14:textId="a9bc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2019 жылғы 24 желтоқсандағы № 49-318 "Зеренді ауданының 2020-2022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2020 жылғы 10 тамыздағы № 59-366 шешімі. Ақмола облысының Әділет департаментінде 2020 жылғы 11 тамызда № 7985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2020-2022 жылдарға арналған бюджеті туралы" 2019 жылғы 24 желтоқсандағы № 49-318 (Нормативтік құқықтық актілерді мемлекеттік тіркеу тізілімінде № 7631 тіркелген, 2020 жылғы 16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Зеренді ауданының 2020-2022 жылдарға арналған бюджеті тиісінше 1, 2 және 3-қосымшаларына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8 772 605,7 мың теңге, оның ішінде:</w:t>
      </w:r>
    </w:p>
    <w:p>
      <w:pPr>
        <w:spacing w:after="0"/>
        <w:ind w:left="0"/>
        <w:jc w:val="both"/>
      </w:pPr>
      <w:r>
        <w:rPr>
          <w:rFonts w:ascii="Times New Roman"/>
          <w:b w:val="false"/>
          <w:i w:val="false"/>
          <w:color w:val="000000"/>
          <w:sz w:val="28"/>
        </w:rPr>
        <w:t>
      салықтық түсімдер – 2 392 616,0 мың теңге;</w:t>
      </w:r>
    </w:p>
    <w:p>
      <w:pPr>
        <w:spacing w:after="0"/>
        <w:ind w:left="0"/>
        <w:jc w:val="both"/>
      </w:pPr>
      <w:r>
        <w:rPr>
          <w:rFonts w:ascii="Times New Roman"/>
          <w:b w:val="false"/>
          <w:i w:val="false"/>
          <w:color w:val="000000"/>
          <w:sz w:val="28"/>
        </w:rPr>
        <w:t>
      салықтық емес түсімдер – 23 664,0 мың теңге;</w:t>
      </w:r>
    </w:p>
    <w:p>
      <w:pPr>
        <w:spacing w:after="0"/>
        <w:ind w:left="0"/>
        <w:jc w:val="both"/>
      </w:pPr>
      <w:r>
        <w:rPr>
          <w:rFonts w:ascii="Times New Roman"/>
          <w:b w:val="false"/>
          <w:i w:val="false"/>
          <w:color w:val="000000"/>
          <w:sz w:val="28"/>
        </w:rPr>
        <w:t>
      негізгі капиталды сатудан түсетін түсімдер – 42 209,0 мың теңге;</w:t>
      </w:r>
    </w:p>
    <w:p>
      <w:pPr>
        <w:spacing w:after="0"/>
        <w:ind w:left="0"/>
        <w:jc w:val="both"/>
      </w:pPr>
      <w:r>
        <w:rPr>
          <w:rFonts w:ascii="Times New Roman"/>
          <w:b w:val="false"/>
          <w:i w:val="false"/>
          <w:color w:val="000000"/>
          <w:sz w:val="28"/>
        </w:rPr>
        <w:t>
      трансферттер түсімі – 6 314 116,7 мың теңге;</w:t>
      </w:r>
    </w:p>
    <w:p>
      <w:pPr>
        <w:spacing w:after="0"/>
        <w:ind w:left="0"/>
        <w:jc w:val="both"/>
      </w:pPr>
      <w:r>
        <w:rPr>
          <w:rFonts w:ascii="Times New Roman"/>
          <w:b w:val="false"/>
          <w:i w:val="false"/>
          <w:color w:val="000000"/>
          <w:sz w:val="28"/>
        </w:rPr>
        <w:t>
      2) шығындар – 8 779 442,9 мың теңге;</w:t>
      </w:r>
    </w:p>
    <w:p>
      <w:pPr>
        <w:spacing w:after="0"/>
        <w:ind w:left="0"/>
        <w:jc w:val="both"/>
      </w:pPr>
      <w:r>
        <w:rPr>
          <w:rFonts w:ascii="Times New Roman"/>
          <w:b w:val="false"/>
          <w:i w:val="false"/>
          <w:color w:val="000000"/>
          <w:sz w:val="28"/>
        </w:rPr>
        <w:t>
      3) таза бюджеттік кредиттеу – 850 677,6 мың теңге, оның ішінде:</w:t>
      </w:r>
    </w:p>
    <w:p>
      <w:pPr>
        <w:spacing w:after="0"/>
        <w:ind w:left="0"/>
        <w:jc w:val="both"/>
      </w:pPr>
      <w:r>
        <w:rPr>
          <w:rFonts w:ascii="Times New Roman"/>
          <w:b w:val="false"/>
          <w:i w:val="false"/>
          <w:color w:val="000000"/>
          <w:sz w:val="28"/>
        </w:rPr>
        <w:t>
      бюджеттік кредиттер – 905 189,6 мың теңге;</w:t>
      </w:r>
    </w:p>
    <w:p>
      <w:pPr>
        <w:spacing w:after="0"/>
        <w:ind w:left="0"/>
        <w:jc w:val="both"/>
      </w:pPr>
      <w:r>
        <w:rPr>
          <w:rFonts w:ascii="Times New Roman"/>
          <w:b w:val="false"/>
          <w:i w:val="false"/>
          <w:color w:val="000000"/>
          <w:sz w:val="28"/>
        </w:rPr>
        <w:t>
      бюджеттік кредиттерді өтеу – 54 512,0 мың теңге;</w:t>
      </w:r>
    </w:p>
    <w:p>
      <w:pPr>
        <w:spacing w:after="0"/>
        <w:ind w:left="0"/>
        <w:jc w:val="both"/>
      </w:pPr>
      <w:r>
        <w:rPr>
          <w:rFonts w:ascii="Times New Roman"/>
          <w:b w:val="false"/>
          <w:i w:val="false"/>
          <w:color w:val="000000"/>
          <w:sz w:val="28"/>
        </w:rPr>
        <w:t>
      4) қаржы активтерімен операциялар бойынша сальдо – - 251,0 мың теңге, оның ішінде:</w:t>
      </w:r>
    </w:p>
    <w:p>
      <w:pPr>
        <w:spacing w:after="0"/>
        <w:ind w:left="0"/>
        <w:jc w:val="both"/>
      </w:pPr>
      <w:r>
        <w:rPr>
          <w:rFonts w:ascii="Times New Roman"/>
          <w:b w:val="false"/>
          <w:i w:val="false"/>
          <w:color w:val="000000"/>
          <w:sz w:val="28"/>
        </w:rPr>
        <w:t>
      қаржы активтерiн сатып алу – 2 000,0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2 251,0 мың теңге;</w:t>
      </w:r>
    </w:p>
    <w:p>
      <w:pPr>
        <w:spacing w:after="0"/>
        <w:ind w:left="0"/>
        <w:jc w:val="both"/>
      </w:pPr>
      <w:r>
        <w:rPr>
          <w:rFonts w:ascii="Times New Roman"/>
          <w:b w:val="false"/>
          <w:i w:val="false"/>
          <w:color w:val="000000"/>
          <w:sz w:val="28"/>
        </w:rPr>
        <w:t>
      5) бюджет тапшылығы (профициті) – - 857 263,8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857 263,8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10 тамыздағы</w:t>
            </w:r>
            <w:r>
              <w:br/>
            </w:r>
            <w:r>
              <w:rPr>
                <w:rFonts w:ascii="Times New Roman"/>
                <w:b w:val="false"/>
                <w:i w:val="false"/>
                <w:color w:val="000000"/>
                <w:sz w:val="20"/>
              </w:rPr>
              <w:t>№ 59-366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49-318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2020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8772605,7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6314116,7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6313458,3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6313458,3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8779442,9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359854,7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161636,3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6147658,1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6147656,1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5250935,1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478874,7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103993,2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480320,3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193294,3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176837,3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369115,5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219685,0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529276,2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448632,2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448632,2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850677,6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-857263,8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857263,8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10 тамыздағы</w:t>
            </w:r>
            <w:r>
              <w:br/>
            </w:r>
            <w:r>
              <w:rPr>
                <w:rFonts w:ascii="Times New Roman"/>
                <w:b w:val="false"/>
                <w:i w:val="false"/>
                <w:color w:val="000000"/>
                <w:sz w:val="20"/>
              </w:rPr>
              <w:t>№ 59-366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49-318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2020 жылға арналған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8"/>
        <w:gridCol w:w="1692"/>
      </w:tblGrid>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тенге</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1897243,2</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1897243,2</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1037960,0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мектепке дейінгі білім беру ұйымдары педагогтерінің еңбегіне ақы төлеуді ұлғайтуға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96552,0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мектепке дейінгі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орта білім беру ұйымдары педагогтерінің еңбегіне ақы төлеуді ұлғайтуға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392384,0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орта білім беру ұйымдарының педагогтеріне біліктілік санаты үшін қосымша ақы төлеуге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535224,0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193137,2</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78382,2</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көмекті төлеуге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82337,0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ымдау тілі маманының қызметін көрсетуге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көмекшi (компенсаторлық) құралдар тiзбесiн кеңейтуге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137979,0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Ақкөл ауылында жеке тұрғын үй құрылысы объектілеріне инженерлік-коммуникациялық инфрақұрылым салу (электрмен жабдықтау желілерін салу)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71662,0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Садовое ауылында электрмен жабдықтау желілерін салу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66317,0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493589,0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403769,0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Викторовка ауылында кентішілік жолдарды асфальтбетонды жамылғысымен орташа жөндеу (4,6 шақырым)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63898,0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ауылының су құбыры бар су құбырының таратушы желілерін күрделі жөндеу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339871,0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89820,0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205683,0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205683,0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және 2019 жылдарға бөлінген бюджеттік кредиттер бойынша негізгі қарыздарды өтеу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10 тамыздағы</w:t>
            </w:r>
            <w:r>
              <w:br/>
            </w:r>
            <w:r>
              <w:rPr>
                <w:rFonts w:ascii="Times New Roman"/>
                <w:b w:val="false"/>
                <w:i w:val="false"/>
                <w:color w:val="000000"/>
                <w:sz w:val="20"/>
              </w:rPr>
              <w:t>№ 59-366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49-318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2020 жылға арналған облыстық бюджеттен нысаналы 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6"/>
        <w:gridCol w:w="3244"/>
      </w:tblGrid>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912914,1</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912914,1</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бюджеттік атқару есебінің бірыңғай ақпараттық алаңын енгізуге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көтерме жәрдемақы мөлшерін ұлғайтуға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621508,0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білім беру объектілері үшін мектеп автобустарын сатып алуға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мектептерде IT-сыныптарды ашуға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мектептерге компьютерлерді сатып алуға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робототехника кабинеттерді сатып алуға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отбасылардан шыққан мектеп оқушыларын ыстық тамақпен қамтамасыз етуге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1-сынып оқушыларын ыстық тамақпен қамтамасыз етуге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отбасылардан шыққан мектеп оқушыларын мектеп формасымен және кеңсе тауарларымен қамтамасыз етуге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ресурстық орталықтарды жарақтандыруға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жаңартылған білім беру мазмұнындағы жағдайда бастауыш, негізгі және жалпы орта білім берудің оқу бағдарламаларын іске асыратын білім беру ұйымдарының мұғалімдеріне қосымша ақы төлеуге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429672,0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мектептердің педагог-психологтарына лауазымдық жалақысы мөлшерін ұлғайтуға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жаратылыстану-математикалық бағыттағы пәндерді ағылшын тілінде оқытқаны үшін қосымша ақы төлеуге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магистр дәрежесі бар мұғалімдерге қосымша ақы төлеуге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жас мұғалімдерге тәлімгерлік үшін мұғалімдерге қосымша ақы төлеуге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бастауыш, негізгі және жалпы орта білім беру ұйымдарының қызметкерлеріне сынып жетекшілігі үшін қосымша ақыны ұлғайтуға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бастауыш, негізгі және жалпы орта білім беру ұйымдарының қызметкерлеріне дәптер мен жазба жұмыстарын тексергені үшін қосымша ақыны ұлғайтуға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білім беру объектілерін жөндеуге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жанындағы "Жігер" дене тәрбиесі дайындығының балалар-жасөспірімдер клубы" мемлекеттік коммуналдық қазынашылық кәсіпорыны бассейннің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әкімдігінің "Қызылсая орта мектебі" коммуналдық мемлекеттік мекемесінің есіктерін ағымдағы жөндеу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әкімдігінің "Приречный орта мектебі" коммуналдық мемлекеттік мекемесін ағымдағы жөндеу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әкімдігінің "Доломитово орта мектебі" коммуналдық мемлекеттік мекемесін ағымдағы жөндеу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мектепке дейінгі және орта білім беру ұйымдарын бейнебақылау жүйелерімен қамтамасыз етуге берілетін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115466,4</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бюджеттеріне сумен жабдықтау және су бұру жүйесін жөндеуге және жобалау-сметалық құжаттамасын әзірлеуге берілетін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2999,2</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ауылының су құбыры желілерін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2999,2</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тұрғын үй-коммуналдық шаруашылығын дамытуға берілетін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маусымына дайындалуға</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автомобиль жолдарын жөндеуге берілетін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Қонысбай ауылдық округі Гранитный кентінің көше-жол желісін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94863,2</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 абаттандыру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ауылының су құбыры бар су құбырының таратушы желілерін күрделі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37763,4</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ауылында кеншілік жолдарды асфальтбетонды жамылғысымен орташа жөндеу (4,6 шақырым)</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7099,8</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47215,6</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бюджеттеріне егжей-тегжейлі жоспарлау жобасымен бас жоспарды әзірлеуге берілетін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47215,6</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ауылының егжей-тегжейлі жоспарлау жоспарымен бас жоспарды түзету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40159,2</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Түкті ауылын дамыту және салу схемаларын әзірлеу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3364,5</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Серафимовка ауылын дамыту және салу схемаларын әзірлеу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3691,9</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56747,8</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қыска мерзімдік кәсіби оқытуды іске асыруға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субсидияларға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4427,8</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көпбалалы аналарға және көпбалалы отбасылардың балаларына жеңілдікпен жол жүруді қамтамасыз етуге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Халықты жұмыспен қамту орталықтарында әлеуметтік жұмыс жөніндегі консультанттар мен ассистенттерді енгізуге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атаулы әлеуметтік көмек төлеміне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Ұлы Отан соғысындағы Жеңістің 75 жылдығына біржолғы материалдық көмек төлеуге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36901,3</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 Ілиясов, 61 көшесіндегі 36 пәтерлі мемлекеттік коммуналдық тұрғын үйге инженерлік желілерді салу және абаттандыру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36901,3</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754082,6</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картасының шараларын қаржыландыру үшін облыстардың жергілікті атқарушы органдарымен ішкі нарықта айналысқа жіберу үшін мемлекеттік бағалы қағаздарды шығарудан түсетін түсімдер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754082,6</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"Қызылсая орта мектебі" коммуналдық мемлекеттік мекемесінің терезелерін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6576,9</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 1 Зеренді орта мектебі" коммуналдық мемлекеттік мекемесінің ғимаратында ішкі жылыту жүйесін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9684,3</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"Троицк орта мектебі" коммуналдық мемлекеттік мекемесінің ғимаратында ішкі жылыту жүйесін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9509,4</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"Қызылтан орта мектебі" коммуналдық мемлекеттік мекемесінің ғимаратында терезелердің блоктарын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8507,4</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бөлімінің жанындағы "Мәдениет үйі" мемлекеттік коммуналдық қазыналық кәсіпорыны ғимаратында "Көрермендер залы" (едендер) үй-жайын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бөлімінің жанындағы "Мәдениет үйі" мемлекеттік коммуналдық қазыналық кәсіпорыны ғимаратында "Көрермендер залы" (қабырғалар) үй-жайын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7694,4</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бөлімінің жанындағы "Мәдениет үйі" мемлекеттік коммуналдық қазыналық кәсіпорыны ғимаратында "Көрермендер залы" (креслолар) үй-жайын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9974,5</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бөлімінің жанындағы "Мәдениет үйі" мемлекеттік коммуналдық қазыналық кәсіпорыны ғимаратында "Көрермендер залы" үй-жайын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8929,6</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бөлімінің жанындағы "Мәдениет үйі" мемлекеттік коммуналдық қазыналық кәсіпорыны ғимаратында үй-жайларды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ауылдық клубын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ауылдық клубының ғимаратын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ауылдық клубын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5228,3</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461704,8</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ауылының қазандығын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ауылында су құбыры желілерін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9690,7</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Павловка ауылының су құбыры желісін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4276,1</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Байтерек ауылында Заречная көшесі бойындағы су құбыры желілерін ағымдағы жөндеу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14230,6</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ауылының су қысымды мұнарасын ауыстыру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Кордон ауылының су құбыры желілерін ағымдағы жөндеу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Дороговка ауылында су құбырын орнату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Қызылтан ауылында су құбырын орнату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ауылында су құбырын орнату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Елікті ауылында су құбырын орнату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ауылында Мектеп көшесі бойындағы көше жарығын орнату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округінде әуежайдың іргелес аумағын абаттандыру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станциясында Советская, Школьная, Привольная көшелері бойындағы кентішілік жолдарды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Қанай би-Игілік-Жамантұз-Желтау" автомобиль жолын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ауданында ұзындығы 7 шақырым автомобиль жолын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ұзындығы 14 шақырым "Сейфуллин-Қараөзек" автомобиль жолын ағымдағы жөндеу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"Шағалалы-Приречное-Павловка" автомобиль жолының су өткізу ғимаратын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ауылында су өткізу ғимаратын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ауылында кентішілік жолдарды асфальтпен жабумен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74143,4</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"Көкшетау-Атбасар"-Көктерек" автомобиль жолын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32603,2</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8 шақырым аудандық маңызы бар "Көкшетау-Кішкенекөл-Бидайық-РФ шекарасы (Омбыға)"-Ортақ" автомобиль жолын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47713,6</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Ілиясов, 61 көшесіндегі 36 пәтерлі мемлекеттік коммуналдық тұрғын үйдің құрылысын аяқтау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