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b53b" w14:textId="153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25 желтоқсандағы № 38/2 "2020-2022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3 тамыздағы № 46/1 шешімі. Ақмола облысының Әділет департаментінде 2020 жылғы 18 тамызда № 7988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Сандықтау ауданы ауылдық округтерінің және Мәдениет ауылының бюджеттері туралы" 2019 жылғы 25 желтоқсандағы № 38/2 (Нормативтік құқықтық актілерді мемлекеттік тіркеу тізілімінде № 7652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Балкашин ауылдық округінің бюджеті тиісінше 1, 1-1 және 1-2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4 255,5,0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2020–2022 жылдарға арналған Каменск ауылдық округінің бюджеті тиісінше 8, 8-1 және 8-2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2020–2022 жылдарға арналған Мәдениет ауылының бюджеті тиісінше 10, 10-1 және 10-2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91 460,5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22 490,0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Каменск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округтер мен Мәдениет ауылының бюджеттеріне аудандық бюджетінен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39 657,0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39 657,0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етуге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