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4f7b" w14:textId="7644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Веселов ауылдық округі әкімінің 2020 жылғы 29 қыркүйектегі № 3 шешімі. Ақмола облысының Әділет департаментінде 2020 жылғы 29 қыркүйекте № 8048 болып тіркелді. Күші жойылды - Ақмола облысы Сандықтау ауданы Веселов ауылдық округі әкімінің 2020 жылғы 15 қазандағы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Сандықтау ауданы Веселов ауылдық округі әкімінің 15.10.2020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ауданының бас мемлекеттік ветеринариялық-санитариялық инспектордың 2020 жылғы 26 қыркүйектегі № 01-16-286 ұсынуы бойынша, Веселов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Құс тұмауы ауруының пайда болуына байланысты, Сандықтау ауданы Веселов ауылдық округінің Жыланды ауылы аумағында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Веселов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Н.Алтенов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