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4f7b" w14:textId="7644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Веселов ауылдық округі әкімінің 2020 жылғы 29 қыркүйектегі № 3 шешімі. Ақмола облысының Әділет департаментінде 2020 жылғы 29 қыркүйекте № 8048 болып тіркелді. Күші жойылды - Ақмола облысы Сандықтау ауданы Веселов ауылдық округі әкімінің 2020 жылғы 15 қазандағы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Сандықтау ауданы Веселов ауылдық округі әкімінің 15.10.2020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бас мемлекеттік ветеринариялық-санитариялық инспектордың 2020 жылғы 26 қыркүйектегі № 01-16-286 ұсынуы бойынша, Веселов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ауруының пайда болуына байланысты, Сандықтау ауданы Веселов ауылдық округінің Жыланды ауылы аумағында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Веселов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