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61ad" w14:textId="0ce6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Веселов ауылдық округі әкімінің 2020 жылғы 29 қыркүйектегі № 3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Веселов ауылдық округі әкімінің 2020 жылғы 15 қазандағы № 4 шешімі. Ақмола облысының Әділет департаментінде 2020 жылғы 16 қазанда № 8078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Веселов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Веселов ауылдық округі әкімінің "Карантин белгілеу туралы" 2020 жылғы 29 қыркүйектегі № 3 (Нормативтік құқықтық актілерді мемлекеттік тіркеу тізілімінде № 8048 болып тіркелген, 2020 жылғы 06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Веселов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