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e149" w14:textId="dbfe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10 шілдедегі № 429/64-6 шешімі. Ақмола облысының Әділет департаментінде 2020 жылғы 15 шілдеде № 7954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келесі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Целиноград аудандық мәслихатының "Целиноград ауданында бейбіт жиналыстар, митингілер, шерулер, пикеттер және демострациялар өткізу тәртібін қосымша реттеу туралы" 2016 жылғы 25 сәуірдегі № 17/2-6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6 маусымда "Әділет" ақпараттық-құқықтық жүйесінде жариаланған);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"Целиноград аудандық мәслихатының 2016 жылғы 25 сәуірдегі № 17/2-6 "Целиноград ауданында бейбіт жиналыстар, митингілер, шерулер, пикеттер және демострациялар өткізу тәртібін қосымша реттеу туралы" шешіміне өзгеріс енгізу туралы" Целиноград аудандық мәслихатының 2019 жылғы 25 қазандағы № 356/51-6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7451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Қазақстан Республикасы нормативтік құқықтық актілерінің электрондық түрдегі эталондық бақылау банкінде 2019 жылғы 31 қазанда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