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7a4d" w14:textId="7a57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2020 жылғы 25 ақпандағы № 6С-56/2 шешімі. Ақмола облысының Әділет департаментінде 2020 жылғы 28 ақпанда № 7702 болып тіркелді. Күші жойылды - Ақмола облысы Бурабай аудандық мәслихатының 2020 жылғы 23 қазандағы № 6С-67/1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23.10.2020 </w:t>
      </w:r>
      <w:r>
        <w:rPr>
          <w:rFonts w:ascii="Times New Roman"/>
          <w:b w:val="false"/>
          <w:i w:val="false"/>
          <w:color w:val="ff0000"/>
          <w:sz w:val="28"/>
        </w:rPr>
        <w:t>№ 6С-67/1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қаулысының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Ұлттық экономика министрінің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2014 жылғы 6 қарашадағы № 72 бұйрығына (Нормативтік құқықтық актілерді мемлекеттік тіркеу тізілімінде № 9946 болып тіркелген)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w:t>
            </w:r>
            <w:r>
              <w:br/>
            </w:r>
            <w:r>
              <w:rPr>
                <w:rFonts w:ascii="Times New Roman"/>
                <w:b w:val="false"/>
                <w:i/>
                <w:color w:val="000000"/>
                <w:sz w:val="20"/>
              </w:rPr>
              <w:t>LVІ (кезектен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