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9062" w14:textId="a169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2019 жылғы 25 қаңтардағы № 6С-38/6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2020 жылғы 15 мамырдағы № 6С-60/7 шешімі. Ақмола облысының Әділет департаментінде 2020 жылғы 20 мамырда № 7858 болып тіркелді. Күші жойылды - Ақмола облысы Бурабай аудандық мәслихатының 2020 жылғы 25 желтоқсандағы № 6С-70/10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Ақмола облысы Бурабай аудандық мәслихатының 25.12.2020 </w:t>
      </w:r>
      <w:r>
        <w:rPr>
          <w:rFonts w:ascii="Times New Roman"/>
          <w:b w:val="false"/>
          <w:i w:val="false"/>
          <w:color w:val="000000"/>
          <w:sz w:val="28"/>
        </w:rPr>
        <w:t>№ 6С-70/10</w:t>
      </w:r>
      <w:r>
        <w:rPr>
          <w:rFonts w:ascii="Times New Roman"/>
          <w:b w:val="false"/>
          <w:i/>
          <w:color w:val="00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мәслихаттың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25 қаңтардағы № 6С-38/6 (Нормативтік құқықтық актілерді мемлекеттік тіркеу тізілімінде № 7059 болып тіркелген, 2019 жылғы 04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"7) уәкілетті орган – "Бурабай ауданының жұмыспен қамту, әлеуметтік бағдарламалар және азаматтық хал актілерін тіркеу бөлімі"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адамдарға;</w:t>
      </w:r>
    </w:p>
    <w:p>
      <w:pPr>
        <w:spacing w:after="0"/>
        <w:ind w:left="0"/>
        <w:jc w:val="both"/>
      </w:pPr>
      <w:r>
        <w:rPr>
          <w:rFonts w:ascii="Times New Roman"/>
          <w:b w:val="false"/>
          <w:i w:val="false"/>
          <w:color w:val="000000"/>
          <w:sz w:val="28"/>
        </w:rPr>
        <w:t>
      жеңiлдiктер мен кепiлдiктер жөнінен соғысқа қатысушыларға теңестiрiлген адамдардың басқа да санаттарына;</w:t>
      </w:r>
    </w:p>
    <w:p>
      <w:pPr>
        <w:spacing w:after="0"/>
        <w:ind w:left="0"/>
        <w:jc w:val="both"/>
      </w:pPr>
      <w:r>
        <w:rPr>
          <w:rFonts w:ascii="Times New Roman"/>
          <w:b w:val="false"/>
          <w:i w:val="false"/>
          <w:color w:val="000000"/>
          <w:sz w:val="28"/>
        </w:rPr>
        <w:t>
      1941 жылғы 22 маусымнан – 1945 жылғы 9 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адамдарға;</w:t>
      </w:r>
    </w:p>
    <w:p>
      <w:pPr>
        <w:spacing w:after="0"/>
        <w:ind w:left="0"/>
        <w:jc w:val="both"/>
      </w:pPr>
      <w:r>
        <w:rPr>
          <w:rFonts w:ascii="Times New Roman"/>
          <w:b w:val="false"/>
          <w:i w:val="false"/>
          <w:color w:val="000000"/>
          <w:sz w:val="28"/>
        </w:rPr>
        <w:t>
      саяси қуғын-сүргін және ашаршылықтан зардап шеккен деп танылған адамдарға;</w:t>
      </w:r>
    </w:p>
    <w:p>
      <w:pPr>
        <w:spacing w:after="0"/>
        <w:ind w:left="0"/>
        <w:jc w:val="both"/>
      </w:pPr>
      <w:r>
        <w:rPr>
          <w:rFonts w:ascii="Times New Roman"/>
          <w:b w:val="false"/>
          <w:i w:val="false"/>
          <w:color w:val="000000"/>
          <w:sz w:val="28"/>
        </w:rPr>
        <w:t>
      ең төмен зейнетақы алатын және ең аз зейнетақыдан төмен алатын зейнеткерлерге;</w:t>
      </w:r>
    </w:p>
    <w:p>
      <w:pPr>
        <w:spacing w:after="0"/>
        <w:ind w:left="0"/>
        <w:jc w:val="both"/>
      </w:pPr>
      <w:r>
        <w:rPr>
          <w:rFonts w:ascii="Times New Roman"/>
          <w:b w:val="false"/>
          <w:i w:val="false"/>
          <w:color w:val="000000"/>
          <w:sz w:val="28"/>
        </w:rPr>
        <w:t>
      мүгедектерге және 18 жасқа дейінгі мүгедек-балаларға;</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p>
    <w:p>
      <w:pPr>
        <w:spacing w:after="0"/>
        <w:ind w:left="0"/>
        <w:jc w:val="both"/>
      </w:pPr>
      <w:r>
        <w:rPr>
          <w:rFonts w:ascii="Times New Roman"/>
          <w:b w:val="false"/>
          <w:i w:val="false"/>
          <w:color w:val="000000"/>
          <w:sz w:val="28"/>
        </w:rPr>
        <w:t>
      туберкулезбен және онкологиялық аурулармен ауыратын адамдарға;</w:t>
      </w:r>
    </w:p>
    <w:p>
      <w:pPr>
        <w:spacing w:after="0"/>
        <w:ind w:left="0"/>
        <w:jc w:val="both"/>
      </w:pPr>
      <w:r>
        <w:rPr>
          <w:rFonts w:ascii="Times New Roman"/>
          <w:b w:val="false"/>
          <w:i w:val="false"/>
          <w:color w:val="000000"/>
          <w:sz w:val="28"/>
        </w:rPr>
        <w:t>
      бас бостандығынан айыру орындарынан босатылған адамдарға;</w:t>
      </w:r>
    </w:p>
    <w:p>
      <w:pPr>
        <w:spacing w:after="0"/>
        <w:ind w:left="0"/>
        <w:jc w:val="both"/>
      </w:pPr>
      <w:r>
        <w:rPr>
          <w:rFonts w:ascii="Times New Roman"/>
          <w:b w:val="false"/>
          <w:i w:val="false"/>
          <w:color w:val="000000"/>
          <w:sz w:val="28"/>
        </w:rPr>
        <w:t>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w:t>
      </w:r>
    </w:p>
    <w:p>
      <w:pPr>
        <w:spacing w:after="0"/>
        <w:ind w:left="0"/>
        <w:jc w:val="both"/>
      </w:pPr>
      <w:r>
        <w:rPr>
          <w:rFonts w:ascii="Times New Roman"/>
          <w:b w:val="false"/>
          <w:i w:val="false"/>
          <w:color w:val="000000"/>
          <w:sz w:val="28"/>
        </w:rPr>
        <w:t>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табысы күнкөріс деңгейінен аспайтын аз қамтылған және көпбалалы отбасыларға;</w:t>
      </w:r>
    </w:p>
    <w:p>
      <w:pPr>
        <w:spacing w:after="0"/>
        <w:ind w:left="0"/>
        <w:jc w:val="both"/>
      </w:pPr>
      <w:r>
        <w:rPr>
          <w:rFonts w:ascii="Times New Roman"/>
          <w:b w:val="false"/>
          <w:i w:val="false"/>
          <w:color w:val="000000"/>
          <w:sz w:val="28"/>
        </w:rPr>
        <w:t>
      көп балалы отбасыларға, ата-аналарының біріне (анасына немесе әкесіне, немесе қорғаншысына (қамқоршысына) және олардың 7 жастан 15 жасқа дейінгі балаларына;</w:t>
      </w:r>
    </w:p>
    <w:p>
      <w:pPr>
        <w:spacing w:after="0"/>
        <w:ind w:left="0"/>
        <w:jc w:val="both"/>
      </w:pPr>
      <w:r>
        <w:rPr>
          <w:rFonts w:ascii="Times New Roman"/>
          <w:b w:val="false"/>
          <w:i w:val="false"/>
          <w:color w:val="000000"/>
          <w:sz w:val="28"/>
        </w:rPr>
        <w:t>
      адамның иммунитет тапшылығы вирусы инфекциясы бар балаларға.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заңнамасымен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бар болуы";</w:t>
      </w:r>
    </w:p>
    <w:bookmarkStart w:name="z6" w:id="4"/>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"2) Жеңіс күніне:</w:t>
      </w:r>
    </w:p>
    <w:p>
      <w:pPr>
        <w:spacing w:after="0"/>
        <w:ind w:left="0"/>
        <w:jc w:val="both"/>
      </w:pPr>
      <w:r>
        <w:rPr>
          <w:rFonts w:ascii="Times New Roman"/>
          <w:b w:val="false"/>
          <w:i w:val="false"/>
          <w:color w:val="000000"/>
          <w:sz w:val="28"/>
        </w:rPr>
        <w:t>
      бір реттік көмек:</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адамдарға (10 тармақтың 1 тармақшасында көрсетілген адамдардан басқа);</w:t>
      </w:r>
    </w:p>
    <w:p>
      <w:pPr>
        <w:spacing w:after="0"/>
        <w:ind w:left="0"/>
        <w:jc w:val="both"/>
      </w:pPr>
      <w:r>
        <w:rPr>
          <w:rFonts w:ascii="Times New Roman"/>
          <w:b w:val="false"/>
          <w:i w:val="false"/>
          <w:color w:val="000000"/>
          <w:sz w:val="28"/>
        </w:rPr>
        <w:t>
      жеңiлдiктер мен кепiлдiктер жөнінен соғысқа қатысушыларға теңестiрiлген адамдардың басқа да санаттарына;</w:t>
      </w:r>
    </w:p>
    <w:p>
      <w:pPr>
        <w:spacing w:after="0"/>
        <w:ind w:left="0"/>
        <w:jc w:val="both"/>
      </w:pPr>
      <w:r>
        <w:rPr>
          <w:rFonts w:ascii="Times New Roman"/>
          <w:b w:val="false"/>
          <w:i w:val="false"/>
          <w:color w:val="000000"/>
          <w:sz w:val="28"/>
        </w:rPr>
        <w:t>
      1941 жылғы 22 маусымнан – 1945 жылғы 9 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адамдарға";</w:t>
      </w:r>
    </w:p>
    <w:bookmarkStart w:name="z7" w:id="5"/>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баяндалсын:</w:t>
      </w:r>
    </w:p>
    <w:bookmarkEnd w:id="5"/>
    <w:p>
      <w:pPr>
        <w:spacing w:after="0"/>
        <w:ind w:left="0"/>
        <w:jc w:val="both"/>
      </w:pPr>
      <w:r>
        <w:rPr>
          <w:rFonts w:ascii="Times New Roman"/>
          <w:b w:val="false"/>
          <w:i w:val="false"/>
          <w:color w:val="000000"/>
          <w:sz w:val="28"/>
        </w:rPr>
        <w:t>
      "5) Мүгедектер күніне:</w:t>
      </w:r>
    </w:p>
    <w:p>
      <w:pPr>
        <w:spacing w:after="0"/>
        <w:ind w:left="0"/>
        <w:jc w:val="both"/>
      </w:pPr>
      <w:r>
        <w:rPr>
          <w:rFonts w:ascii="Times New Roman"/>
          <w:b w:val="false"/>
          <w:i w:val="false"/>
          <w:color w:val="000000"/>
          <w:sz w:val="28"/>
        </w:rPr>
        <w:t>
      мүгедектерге және 18 жасқа дейінгі мүгедек-балаларға бір реттік көмек";</w:t>
      </w:r>
    </w:p>
    <w:bookmarkStart w:name="z8" w:id="6"/>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баяндалсын:</w:t>
      </w:r>
    </w:p>
    <w:bookmarkEnd w:id="6"/>
    <w:p>
      <w:pPr>
        <w:spacing w:after="0"/>
        <w:ind w:left="0"/>
        <w:jc w:val="both"/>
      </w:pPr>
      <w:r>
        <w:rPr>
          <w:rFonts w:ascii="Times New Roman"/>
          <w:b w:val="false"/>
          <w:i w:val="false"/>
          <w:color w:val="000000"/>
          <w:sz w:val="28"/>
        </w:rPr>
        <w:t>
      "6) отбасыларға (азаматтарға) өмірлік қиын жағдай туындағаннан кейін үш айдан кешіктірмей жүгінген кезде, кірісіне қарамастан, жылына бір рет:</w:t>
      </w:r>
    </w:p>
    <w:p>
      <w:pPr>
        <w:spacing w:after="0"/>
        <w:ind w:left="0"/>
        <w:jc w:val="both"/>
      </w:pPr>
      <w:r>
        <w:rPr>
          <w:rFonts w:ascii="Times New Roman"/>
          <w:b w:val="false"/>
          <w:i w:val="false"/>
          <w:color w:val="000000"/>
          <w:sz w:val="28"/>
        </w:rPr>
        <w:t>
      стационар жағдайда арнайы ем қабылдаудағы онкологиялық аурулармен ауыратын адамдарға әлеуметтік көмектің шекті шамасы 15 айлық есептік көрсеткіш;</w:t>
      </w:r>
    </w:p>
    <w:p>
      <w:pPr>
        <w:spacing w:after="0"/>
        <w:ind w:left="0"/>
        <w:jc w:val="both"/>
      </w:pPr>
      <w:r>
        <w:rPr>
          <w:rFonts w:ascii="Times New Roman"/>
          <w:b w:val="false"/>
          <w:i w:val="false"/>
          <w:color w:val="000000"/>
          <w:sz w:val="28"/>
        </w:rPr>
        <w:t>
      отбасыларға (азаматтарға) өрт, басқа да табиғи және техногендік сипаттағы айрықша жағдайлардағы әлеуметтік көмектің шекті шамасы 30 айлық есептік көрсеткіш";</w:t>
      </w:r>
    </w:p>
    <w:bookmarkStart w:name="z9" w:id="7"/>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12) тармақшасы</w:t>
      </w:r>
      <w:r>
        <w:rPr>
          <w:rFonts w:ascii="Times New Roman"/>
          <w:b w:val="false"/>
          <w:i w:val="false"/>
          <w:color w:val="000000"/>
          <w:sz w:val="28"/>
        </w:rPr>
        <w:t xml:space="preserve"> жаңа редакцияда баяндалсын:</w:t>
      </w:r>
    </w:p>
    <w:bookmarkEnd w:id="7"/>
    <w:p>
      <w:pPr>
        <w:spacing w:after="0"/>
        <w:ind w:left="0"/>
        <w:jc w:val="both"/>
      </w:pPr>
      <w:r>
        <w:rPr>
          <w:rFonts w:ascii="Times New Roman"/>
          <w:b w:val="false"/>
          <w:i w:val="false"/>
          <w:color w:val="000000"/>
          <w:sz w:val="28"/>
        </w:rPr>
        <w:t>
      "12) табысы күнкөріс деңгейінен аспайтын аз қамтылған және көп балалы отбасыларға, өмірлік қиын жағдай туындаған жағдайда, 15 айлық есептік көрсеткіш әлеуметтік көмектің шекті шамасында, өтініш бойынша күнтiзбелiк жылда бір рет берілетін көмек";</w:t>
      </w:r>
    </w:p>
    <w:bookmarkStart w:name="z10" w:id="8"/>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13) тармақшасы</w:t>
      </w:r>
      <w:r>
        <w:rPr>
          <w:rFonts w:ascii="Times New Roman"/>
          <w:b w:val="false"/>
          <w:i w:val="false"/>
          <w:color w:val="000000"/>
          <w:sz w:val="28"/>
        </w:rPr>
        <w:t xml:space="preserve"> жаңа редакцияда баяндалсын:</w:t>
      </w:r>
    </w:p>
    <w:bookmarkEnd w:id="8"/>
    <w:p>
      <w:pPr>
        <w:spacing w:after="0"/>
        <w:ind w:left="0"/>
        <w:jc w:val="both"/>
      </w:pPr>
      <w:r>
        <w:rPr>
          <w:rFonts w:ascii="Times New Roman"/>
          <w:b w:val="false"/>
          <w:i w:val="false"/>
          <w:color w:val="000000"/>
          <w:sz w:val="28"/>
        </w:rPr>
        <w:t>
      "13) өмірлік қиын жағдай туындаған жағдайда, көп балалы отбасыларға, ата-аналарының біріне (анасына немесе әкесіне, немесе қорғаншысына (қамқоршысына) және олардың 7 жастан 15 жасқа дейінгі балаларына, өтініш берілген күніне қарамастан толық ағымдағы тоқсанға заттай түрінде тоқсан сайынғы көмек (Щучинск қаласында тұратын 1 адамға тоқсанына 126 дана мөлшерінде жол жүру талондары)";</w:t>
      </w:r>
    </w:p>
    <w:bookmarkStart w:name="z11" w:id="9"/>
    <w:p>
      <w:pPr>
        <w:spacing w:after="0"/>
        <w:ind w:left="0"/>
        <w:jc w:val="both"/>
      </w:pPr>
      <w:r>
        <w:rPr>
          <w:rFonts w:ascii="Times New Roman"/>
          <w:b w:val="false"/>
          <w:i w:val="false"/>
          <w:color w:val="000000"/>
          <w:sz w:val="28"/>
        </w:rPr>
        <w:t xml:space="preserve">
      10 тармақ келесі мазмұндағы </w:t>
      </w:r>
      <w:r>
        <w:rPr>
          <w:rFonts w:ascii="Times New Roman"/>
          <w:b w:val="false"/>
          <w:i w:val="false"/>
          <w:color w:val="000000"/>
          <w:sz w:val="28"/>
        </w:rPr>
        <w:t>14) тармақшамен</w:t>
      </w:r>
      <w:r>
        <w:rPr>
          <w:rFonts w:ascii="Times New Roman"/>
          <w:b w:val="false"/>
          <w:i w:val="false"/>
          <w:color w:val="000000"/>
          <w:sz w:val="28"/>
        </w:rPr>
        <w:t xml:space="preserve"> толықтырылсын:</w:t>
      </w:r>
    </w:p>
    <w:bookmarkEnd w:id="9"/>
    <w:p>
      <w:pPr>
        <w:spacing w:after="0"/>
        <w:ind w:left="0"/>
        <w:jc w:val="both"/>
      </w:pPr>
      <w:r>
        <w:rPr>
          <w:rFonts w:ascii="Times New Roman"/>
          <w:b w:val="false"/>
          <w:i w:val="false"/>
          <w:color w:val="000000"/>
          <w:sz w:val="28"/>
        </w:rPr>
        <w:t>
      "14) уәкілетті ұйымның тізімдері негізінде өтініш берусіз әлеуметтік көмек ұсынылады:</w:t>
      </w:r>
    </w:p>
    <w:p>
      <w:pPr>
        <w:spacing w:after="0"/>
        <w:ind w:left="0"/>
        <w:jc w:val="both"/>
      </w:pPr>
      <w:r>
        <w:rPr>
          <w:rFonts w:ascii="Times New Roman"/>
          <w:b w:val="false"/>
          <w:i w:val="false"/>
          <w:color w:val="000000"/>
          <w:sz w:val="28"/>
        </w:rPr>
        <w:t>
      амбулаториялық емдеуде жүрген, туберкулезбен ауыратын адамдарға ай сайынғы ақшалай төлем түріндегі 5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инфекциясы бар балаларға жылына бір рет, 2 еселенген ең төмен күнкөріс деңгейі мөлшерінде";</w:t>
      </w:r>
    </w:p>
    <w:bookmarkStart w:name="z12" w:id="10"/>
    <w:p>
      <w:pPr>
        <w:spacing w:after="0"/>
        <w:ind w:left="0"/>
        <w:jc w:val="both"/>
      </w:pPr>
      <w:r>
        <w:rPr>
          <w:rFonts w:ascii="Times New Roman"/>
          <w:b w:val="false"/>
          <w:i w:val="false"/>
          <w:color w:val="000000"/>
          <w:sz w:val="28"/>
        </w:rPr>
        <w:t xml:space="preserve">
      10 тармақ келесі мазмұндағы </w:t>
      </w:r>
      <w:r>
        <w:rPr>
          <w:rFonts w:ascii="Times New Roman"/>
          <w:b w:val="false"/>
          <w:i w:val="false"/>
          <w:color w:val="000000"/>
          <w:sz w:val="28"/>
        </w:rPr>
        <w:t>15) тармақшамен</w:t>
      </w:r>
      <w:r>
        <w:rPr>
          <w:rFonts w:ascii="Times New Roman"/>
          <w:b w:val="false"/>
          <w:i w:val="false"/>
          <w:color w:val="000000"/>
          <w:sz w:val="28"/>
        </w:rPr>
        <w:t xml:space="preserve"> толықтырылсын:</w:t>
      </w:r>
    </w:p>
    <w:bookmarkEnd w:id="10"/>
    <w:p>
      <w:pPr>
        <w:spacing w:after="0"/>
        <w:ind w:left="0"/>
        <w:jc w:val="both"/>
      </w:pPr>
      <w:r>
        <w:rPr>
          <w:rFonts w:ascii="Times New Roman"/>
          <w:b w:val="false"/>
          <w:i w:val="false"/>
          <w:color w:val="000000"/>
          <w:sz w:val="28"/>
        </w:rPr>
        <w:t>
      "15) бас бостандығынан айыру орындарынан босатылған адамдарға өмірлік қиын жағдай туындағаннан кейін алты айдан кешіктірмей жүгінген кезде, кірісіне қарамастан, жылына бір рет әлеуметтік көмектің шекті шамасы 15 айлық есептік көрсеткіш";</w:t>
      </w:r>
    </w:p>
    <w:bookmarkStart w:name="z13" w:id="11"/>
    <w:p>
      <w:pPr>
        <w:spacing w:after="0"/>
        <w:ind w:left="0"/>
        <w:jc w:val="both"/>
      </w:pPr>
      <w:r>
        <w:rPr>
          <w:rFonts w:ascii="Times New Roman"/>
          <w:b w:val="false"/>
          <w:i w:val="false"/>
          <w:color w:val="000000"/>
          <w:sz w:val="28"/>
        </w:rPr>
        <w:t xml:space="preserve">
      13 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11"/>
    <w:bookmarkStart w:name="z14" w:id="1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w:t>
            </w:r>
            <w:r>
              <w:br/>
            </w:r>
            <w:r>
              <w:rPr>
                <w:rFonts w:ascii="Times New Roman"/>
                <w:b w:val="false"/>
                <w:i/>
                <w:color w:val="000000"/>
                <w:sz w:val="20"/>
              </w:rPr>
              <w:t>LХ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