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bc89" w14:textId="482b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2020 жылға асыл тұқымды мал шаруашылығын дамытуды, мал шаруашылығының өнiмдiлiгiн және өнім сапасын арттыруды субсидиялау бағыттарына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21 ақпандағы № 62 қаулысы. Ақтөбе облысының Әділет департаментінде 2020 жылғы 21 ақпанда № 6825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бағыттарына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Ақтөбе облысы бойынша 2020 жылға асыл тұқымды мал шаруашылығын дамытуды, мал шаруашылығының өнімділігін және өнім сапасын арттыруды субсидиялау бағыттары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әкімдігінің 26.11.2020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Ақтөбе облысы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"21" ақпандағы № 62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тұқымдық ірі қара мал сатып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нормативтен 50%-ға дейін ұлғайту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3 225 097,4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ки- 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171 743, 355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386 585, 365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3 666 748,765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ақпандағы № 62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қаражат шегінде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 қосымшамен толықтырылды - Ақтөбе облысы әкімдігінің 25.08.2020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жаңа редакцияда - Ақтөбе облысы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субси-диялар норматив-тері,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орын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21 ақпандағы № 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2020 жылға асыл тұқымды мал шаруашылығын дамытуды, мал шаруашылығының өнімділігін және өнім сапасын арттыруды субсидиялау бағыттары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3 қосымшамен толықтырылды - Ақтөбе облысы әкімдігінің 25.08.2020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 жаңа редакцияда - Ақтөбе облысы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бас/шағы-лыстыру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бұқасын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404 317,620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80 863,523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714 988,523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434 317,860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(2022 жылғы 1 қаңтарға дейін қолданыста болады)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134 402,964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174 723,852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199 563,852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(бұғылардың) аналық бастарымен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арзандату*: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6 285 310,235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