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d367" w14:textId="fa0d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2020 жылғы 20 мамырдағы № 209 қаулысы. Ақтөбе облысының Әділет департаментінде 2020 жылғы 20 мамырда № 7118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Қазақстан Республикасы Білім және ғылым министрінің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кейінгі білімі бар кадрларды даярлауға, жоғары және (немесе) жоғары оқу орнынан кейiнгi бiлiм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мемлекеттік тіркеу тізілімінде № 13418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2020-2021 оқу жылына техникалық және кәсіптік, орта білімнен кейінгі білімі бар кадрларды даярлауға арналған жергілікті бюджет қаржысы есебінен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жарияланғаннан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20 мамырдағы № 209 қаулысына қосымша</w:t>
            </w:r>
          </w:p>
        </w:tc>
      </w:tr>
    </w:tbl>
    <w:p>
      <w:pPr>
        <w:spacing w:after="0"/>
        <w:ind w:left="0"/>
        <w:jc w:val="left"/>
      </w:pPr>
      <w:r>
        <w:rPr>
          <w:rFonts w:ascii="Times New Roman"/>
          <w:b/>
          <w:i w:val="false"/>
          <w:color w:val="000000"/>
        </w:rPr>
        <w:t xml:space="preserve"> 2020-2021 оқу жылына арналған техникалық және кәсіптік, орта білімнен кейінгі білімі бар кадрларды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08.02.2021 </w:t>
      </w:r>
      <w:r>
        <w:rPr>
          <w:rFonts w:ascii="Times New Roman"/>
          <w:b w:val="false"/>
          <w:i w:val="false"/>
          <w:color w:val="ff0000"/>
          <w:sz w:val="28"/>
        </w:rPr>
        <w:t>№ 29</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2877"/>
        <w:gridCol w:w="3007"/>
        <w:gridCol w:w="1958"/>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жүзеге асыратын білім беру ұйымының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гуманитарлық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көлік, коммуникация және технология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электртехникалық жүйелерін электр мен жабдықтау, пайдалану, техникалық қызмет көрсету және жөндеу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 ібойынша)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 жолмашиналары мен жабдықтарын техникалық пайдалану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байланыс және электротехника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Электрстанциялары мен желілерінің электржабдықтары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"Кеңес Одағының Батыры Мәншүк Мәметова атындағы Ақтөбе Жоғары медициналық колледжі" мемлекеттік коммуналдық кәспорыны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Емдеуісі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Медбикелікіс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Медбикелікіс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260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 Жұбанов атындағы Ақтөбе музыкалық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Жоғары ауылшаруашылық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қамтамасыз ету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Жоғары политехникалық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қамтамасыз ету</w:t>
            </w:r>
            <w:r>
              <w:br/>
            </w:r>
            <w:r>
              <w:rPr>
                <w:rFonts w:ascii="Times New Roman"/>
                <w:b w:val="false"/>
                <w:i w:val="false"/>
                <w:color w:val="000000"/>
                <w:sz w:val="20"/>
              </w:rPr>
              <w:t>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технологиялары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құрылыс және бизнес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1304000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электрмеханикалық жабдықтар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сервис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автожол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өнеркәсіптік технологиялар және басқару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технико-технологиялық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қамтамасыз ету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құрылыс – монтаж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жабдықтарымен жүйелерін құрастыру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многопрофильный колледж АГУ Тарлан" жауапкершілігі шектеулі серіктестігі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Мұнай және Газ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газдық қайта өңдеу технологиясы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"Школа-Гимназия и Колледж КАЗГЮУ" жауапкершілігі шектеулі серіктестігі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"Ойыл аграрлық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"Хромтау тау-кен техникалық жоғары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байыту(кен байыту)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"Қандыағаш өнеркәсіптік – экономикалық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"Әйтеке би көпсалалы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"Қобда көпсалалы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медресе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гуманитарлы-техникалық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 3342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061"/>
        <w:gridCol w:w="876"/>
        <w:gridCol w:w="3301"/>
        <w:gridCol w:w="2825"/>
        <w:gridCol w:w="1361"/>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маманды оқытуға жұмсалатын шығыстардың орташа құны теңгемен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базасында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