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5161d" w14:textId="09516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мәслихатының 2016 жылғы 23 қарашадағы № 114 "Ақтөбе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2020 жылғы 11 мамырдағы № 554 шешімі. Ақтөбе облысының Әділет департаментінде 2020 жылғы 18 мамырда № 7097 болып тіркелді. Күші жойылды - Ақтөбе облысы Ақтөбе қалалық мәслихатының 2024 жылғы 30 мамырдағы № 173 шешімімен</w:t>
      </w:r>
    </w:p>
    <w:p>
      <w:pPr>
        <w:spacing w:after="0"/>
        <w:ind w:left="0"/>
        <w:jc w:val="both"/>
      </w:pPr>
      <w:r>
        <w:rPr>
          <w:rFonts w:ascii="Times New Roman"/>
          <w:b w:val="false"/>
          <w:i w:val="false"/>
          <w:color w:val="ff0000"/>
          <w:sz w:val="28"/>
        </w:rPr>
        <w:t xml:space="preserve">
      Ескерту. Күші жойылды - Ақтөбе облысы Ақтөбе қалалық мәслихатының 30.05.2024 № 173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қалалық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Ақтөбе қалалық мәслихатының 2016 жылғы 23 қарашадағы № 114 "Ақтөбе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5179 болып тіркелген, 2017 жылғы 13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Ақтөбе қаласында әлеуметтік көмек көрсету, мөлшерлерін белгілеу және мұқтаж азаматтардың жекелеген санаттарының тізбесін айқындау 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Ай сайынғы әлеуметтік көмек кірісті есепке алмай көрсетіледі:</w:t>
      </w:r>
    </w:p>
    <w:p>
      <w:pPr>
        <w:spacing w:after="0"/>
        <w:ind w:left="0"/>
        <w:jc w:val="both"/>
      </w:pPr>
      <w:r>
        <w:rPr>
          <w:rFonts w:ascii="Times New Roman"/>
          <w:b w:val="false"/>
          <w:i w:val="false"/>
          <w:color w:val="000000"/>
          <w:sz w:val="28"/>
        </w:rPr>
        <w:t>
      1) Ұлы Отан соғысының қатысушылары мен мүгедектеріне коммуналдық қызметтерге 20 000 (жиырма мың) теңге мөлшерiнде;</w:t>
      </w:r>
    </w:p>
    <w:p>
      <w:pPr>
        <w:spacing w:after="0"/>
        <w:ind w:left="0"/>
        <w:jc w:val="both"/>
      </w:pPr>
      <w:r>
        <w:rPr>
          <w:rFonts w:ascii="Times New Roman"/>
          <w:b w:val="false"/>
          <w:i w:val="false"/>
          <w:color w:val="000000"/>
          <w:sz w:val="28"/>
        </w:rPr>
        <w:t>
      2) жеңілдіктер мен кепілдіктер бойынша Ұлы Отан соғысының қатысушыларына және мүгедектеріне теңестірілген адамдарға жылу маусымының 7 айы ішінде (қаңтардан сәуірге дейін, қазаннан желтоқсанға дейін) коммуналдық қызметтерге 10 000 (он мың) теңге мөлшерiнде;</w:t>
      </w:r>
    </w:p>
    <w:p>
      <w:pPr>
        <w:spacing w:after="0"/>
        <w:ind w:left="0"/>
        <w:jc w:val="both"/>
      </w:pPr>
      <w:r>
        <w:rPr>
          <w:rFonts w:ascii="Times New Roman"/>
          <w:b w:val="false"/>
          <w:i w:val="false"/>
          <w:color w:val="000000"/>
          <w:sz w:val="28"/>
        </w:rPr>
        <w:t>
      3) жеңілдіктер мен кепілдіктер бойынша Ұлы Отан соғысы қатысушыларына теңестірілген адамдардың басқа да санаттарына жылу маусымының 7 айы ішінде (қаңтардан сәуірге дейін, қазаннан желтоқсанға дейін) коммуналдық қызметтерге 10 000 (он мың) теңге мөлшерiнде;</w:t>
      </w:r>
    </w:p>
    <w:p>
      <w:pPr>
        <w:spacing w:after="0"/>
        <w:ind w:left="0"/>
        <w:jc w:val="both"/>
      </w:pPr>
      <w:r>
        <w:rPr>
          <w:rFonts w:ascii="Times New Roman"/>
          <w:b w:val="false"/>
          <w:i w:val="false"/>
          <w:color w:val="000000"/>
          <w:sz w:val="28"/>
        </w:rPr>
        <w:t>
      4) екінші рет некеге тұрмаған, қайтыс болған Ұлы Отан соғысқа қатысушылардың әйелдеріне (күйеулеріне) жылу маусымының 7 айы ішінде (қаңтардан сәуірге дейін, қазаннан желтоқсанға дейін) коммуналдық қызметтерге 2 500 (екі мың бес жүз) теңге мөлшерiнде;</w:t>
      </w:r>
    </w:p>
    <w:p>
      <w:pPr>
        <w:spacing w:after="0"/>
        <w:ind w:left="0"/>
        <w:jc w:val="both"/>
      </w:pPr>
      <w:r>
        <w:rPr>
          <w:rFonts w:ascii="Times New Roman"/>
          <w:b w:val="false"/>
          <w:i w:val="false"/>
          <w:color w:val="000000"/>
          <w:sz w:val="28"/>
        </w:rPr>
        <w:t>
      5) 1941 жылдың 22 маусымынан 1945 жылдың 9 мамыры аралығында кемінде 6 ай әскери қызмет өткерген және тылда жұмыс жасаған азаматтарға жылу маусымының 7 айы ішінде (қаңтардан сәуірге дейін, қазаннан желтоқсанға дейін) коммуналдық қызметтерге 2 500 (екі мың бес жүз) теңге мөлшерiнде;</w:t>
      </w:r>
    </w:p>
    <w:p>
      <w:pPr>
        <w:spacing w:after="0"/>
        <w:ind w:left="0"/>
        <w:jc w:val="both"/>
      </w:pPr>
      <w:r>
        <w:rPr>
          <w:rFonts w:ascii="Times New Roman"/>
          <w:b w:val="false"/>
          <w:i w:val="false"/>
          <w:color w:val="000000"/>
          <w:sz w:val="28"/>
        </w:rPr>
        <w:t>
      6) үйде оқитын мүгедек балалардың ата-аналарына немесе заңды өкілдеріне бір мүгедек балаға 5 000 (бес мың) теңге мөлшерiнде;</w:t>
      </w:r>
    </w:p>
    <w:p>
      <w:pPr>
        <w:spacing w:after="0"/>
        <w:ind w:left="0"/>
        <w:jc w:val="both"/>
      </w:pPr>
      <w:r>
        <w:rPr>
          <w:rFonts w:ascii="Times New Roman"/>
          <w:b w:val="false"/>
          <w:i w:val="false"/>
          <w:color w:val="000000"/>
          <w:sz w:val="28"/>
        </w:rPr>
        <w:t>
      7) туберкулездің әртүрлі түрімен ауыратын науқастарға, ай сайын ұсынылатын "Ақтөбе облысының денсаулық сақтау басқармасы" мемлекеттік мекемесінің шаруашылық жүргізу құқығындағы "Ақтөбе облыстық туберкулезге қарсы диспансері" мемлекеттік коммуналдық кәсіпорны берген (жеке басын куәландыратын құжат көшірмесі, банктегі шотының нөмірі жалғанған) тізімдерге сәйкес, жылына 6 айға амбулаториялық ем алу мерзіміне 20 000 (жиырма мың) теңге мөлшерінде;</w:t>
      </w:r>
    </w:p>
    <w:p>
      <w:pPr>
        <w:spacing w:after="0"/>
        <w:ind w:left="0"/>
        <w:jc w:val="both"/>
      </w:pPr>
      <w:r>
        <w:rPr>
          <w:rFonts w:ascii="Times New Roman"/>
          <w:b w:val="false"/>
          <w:i w:val="false"/>
          <w:color w:val="000000"/>
          <w:sz w:val="28"/>
        </w:rPr>
        <w:t>
      8) адамның иммун тапшылығы вируспен ауыратын балаларға ата-анасының біреуінің немесе заңды өкілінің өтініші негізінде (жеке басын куәландыратын құжат көшірмесі, банктегі шотының нөмірі жалғанған), Ақтөбе облысы бойынша ең төменгі күнкөріс деңгейінің екі еселенген мөлшерінен кем емес мөлшерде.</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әрбір адамға табыстарын есепке алмай, I, II және III-топтағы мүгедектерге, он алты жасқа дейінгі мүгедек балаларға, он алтыдан он сегіз жасқа дейiнгi І, ІІ, ІІІ-топтағы мүгедек балаларға, мүгедек баланы тәрбиелеп отырған ата-аналарға уәкілетті ұйымның тізімдері негізінде;".</w:t>
      </w:r>
    </w:p>
    <w:bookmarkStart w:name="z7" w:id="3"/>
    <w:p>
      <w:pPr>
        <w:spacing w:after="0"/>
        <w:ind w:left="0"/>
        <w:jc w:val="both"/>
      </w:pPr>
      <w:r>
        <w:rPr>
          <w:rFonts w:ascii="Times New Roman"/>
          <w:b w:val="false"/>
          <w:i w:val="false"/>
          <w:color w:val="000000"/>
          <w:sz w:val="28"/>
        </w:rPr>
        <w:t>
      2. "Ақтөбе қалалық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Ақтөбе қалалық мәслихатының интернет-ресурсында орналастыруды қамтамасыз етсін.</w:t>
      </w:r>
    </w:p>
    <w:bookmarkStart w:name="z8"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 және 2020 жылғы 16 наурыздан бастап туындаған құқықтық қатынастарға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Хамитов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Шинтасова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w:t>
            </w:r>
          </w:p>
          <w:p>
            <w:pPr>
              <w:spacing w:after="20"/>
              <w:ind w:left="20"/>
              <w:jc w:val="both"/>
            </w:pPr>
          </w:p>
          <w:p>
            <w:pPr>
              <w:spacing w:after="20"/>
              <w:ind w:left="20"/>
              <w:jc w:val="both"/>
            </w:pPr>
            <w:r>
              <w:rPr>
                <w:rFonts w:ascii="Times New Roman"/>
                <w:b w:val="false"/>
                <w:i/>
                <w:color w:val="000000"/>
                <w:sz w:val="20"/>
              </w:rPr>
              <w:t xml:space="preserve">жұмыспен қамтуды үйлестіру </w:t>
            </w:r>
          </w:p>
          <w:p>
            <w:pPr>
              <w:spacing w:after="20"/>
              <w:ind w:left="20"/>
              <w:jc w:val="both"/>
            </w:pPr>
            <w:r>
              <w:rPr>
                <w:rFonts w:ascii="Times New Roman"/>
                <w:b w:val="false"/>
                <w:i/>
                <w:color w:val="000000"/>
                <w:sz w:val="20"/>
              </w:rPr>
              <w:t xml:space="preserve">және әлеуметтік бағдарламалар </w:t>
            </w:r>
          </w:p>
          <w:p>
            <w:pPr>
              <w:spacing w:after="20"/>
              <w:ind w:left="20"/>
              <w:jc w:val="both"/>
            </w:pPr>
            <w:r>
              <w:rPr>
                <w:rFonts w:ascii="Times New Roman"/>
                <w:b w:val="false"/>
                <w:i/>
                <w:color w:val="000000"/>
                <w:sz w:val="20"/>
              </w:rPr>
              <w:t xml:space="preserve">басқармасы" мемлекеттік </w:t>
            </w:r>
          </w:p>
          <w:p>
            <w:pPr>
              <w:spacing w:after="20"/>
              <w:ind w:left="20"/>
              <w:jc w:val="both"/>
            </w:pPr>
            <w:r>
              <w:rPr>
                <w:rFonts w:ascii="Times New Roman"/>
                <w:b w:val="false"/>
                <w:i/>
                <w:color w:val="000000"/>
                <w:sz w:val="20"/>
              </w:rPr>
              <w:t>мекемесінің басшысы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_____________Б. Елеусінова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2020 жылғы "___" _____</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