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564e" w14:textId="4b75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2020 жылғы 18 маусымдағы № 2411 қаулысы. Ақтөбе облысының Әділет департаментінде 2020 жылғы 19 маусымда № 7196 болып тіркелді. Күші жойылды - Ақтөбе облысы Ақтөбе қаласы әкімдігінің 2020 жылғы 6 қазандағы № 3678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қаласы әкімдігінің 06.10.2020 № 3678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10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 сәйкес және Қазақстан Республикасы Ауыл шаруашылығы министірлігінің Ветеринариялық бақылау және қадағалау комитеті Ақтөбе қалалық аумақтық инспекциясының бас мемлекеттік ветеринариялық-санитариялық инспекторының 2020 жылғы 15 маусымдағы № 5-2/204 ұсынысы негізінде, Ақтөбе қаласының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Ұсақ мүйізді қара малының арасында бруцеллез ауруы анықталуына байланысты, Ақтөбе қаласы "Алматы" ауданының Белогор карьері тұрғын үй алабының аумағында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қаласы ауыл шаруашылығы бөлімі" мемлекеттік мекемесіне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қаулыны, оның алғашқы ресми жариялағаннан кейін Ақтөбе қаласы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қаласы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