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8648" w14:textId="4d88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Қызылжұлдыз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365 шешімі. Ақтөбе облысының Әділет департаментінде 2020 жылғы 15 қаңтарда № 6721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Қызылжұлдыз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40 730,6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39 904,6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40 730,6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Әйтеке би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14.09.2020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Қызылжұлдыз ауылдық округ бюджетіне берілген субвенция көлемі 2020 жылға 29 341,0 мың теңге сомасында көзделді.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Қызылжұлдыз ауылдық округ бюджетіне республикалық бюджеттен мынадай көлемдерде ағымдағы нысаналы трансферттер бөлінгені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1 732,0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343,0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Қызылжұлдыз ауылдық округ бюджетіне облыстық бюджеттен нысаналы ағымдағы трансферттер түскені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күннен 56 күнге дейін ұлғайтуға 117,0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Қызылжұлдыз ауылдық округ бюджетінің орындалу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"Әйтеке би аудандық мәслихатының аппараты" мемлекеттік мекемесі заңнамада белгіленген тәртіппен: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Әйтеке би ауданы әкімдігінің интернет – ресурсында орналастыруды қамтамасыз етсін.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Қызылжұлдыз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Қызылжұлдыз ауылдық округ бюджетінің орындалу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