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1333" w14:textId="9d31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Жамбыл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362 шешімі. Ақтөбе облысының Әділет департаментінде 2020 жылғы 15 қаңтарда № 6722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Жамбыл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33 765,6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33 111,6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33 765,6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Ақтөбе облысы Әйтеке би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Жамбыл ауылдық округ бюджетіне берілген субвенция көлемі 2020 жылға 26 192,0 мың теңге сомасында көзделді.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Жамбыл ауылдық бюджетіне республикалық бюджеттен мынадай көлемдерде ағымдағы нысаналы трансферттер бөлінгені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1 779,0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343,0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Жамбыл ауылдық округ бюджетіне облыстық бюджеттен нысаналы ағымдағы трансферттер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күнінен 56 күнге дейін ұлғайтуға 205,0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Жамбыл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 бюджетін атқару процесінде секвестрлеуге жатпайтын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