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ba17" w14:textId="304b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365 "2020 - 2022 жылдарға арналған Қызылжұлдыз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464 шешімі. Ақтөбе облысының Әділет департаментінде 2020 жылғы 24 қыркүйекте № 7465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365 "2020-2022 жылдарға арналған Қызылжұлдыз ауылдық округ бюджетін бекіту туралы" (нормативтік құқықтық актілердің мемлекеттік тіркеу Тізілімінде № 6721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"33 468,1" сандары "35 468,1"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"32 642,1" сандары "34 642,1"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"33 468,1" сандары "35 468,1"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 шешіміне 1-қосымша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Қызылжұлдыз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