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82dc" w14:textId="6898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2016 жылғы 27 қыркүйектегі № 45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9 сәуірдегі № 371 шешімі. Ақтөбе облысының Әділет департаментінде 2020 жылғы 10 сәуірде № 7048 болып тіркелді. Күші жойылды - Ақтөбе облысы Алға аудандық мәслихатының 2020 жылғы 23 қыркүйектегі № 424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23.09.2020 </w:t>
      </w:r>
      <w:r>
        <w:rPr>
          <w:rFonts w:ascii="Times New Roman"/>
          <w:b w:val="false"/>
          <w:i w:val="false"/>
          <w:color w:val="ff0000"/>
          <w:sz w:val="28"/>
        </w:rPr>
        <w:t>№ 424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2016 жылғы 27 қыркүйектегі № 45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5114 болып тіркелген, 2016 жылғы 4 қарашада Қазақстан Республикасының нормативтік құқықтық актілерінің "Әділет" ақпараттық -құқықтық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Алға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мазмұндағы 11) тармақшамен толықтырылсын:</w:t>
      </w:r>
    </w:p>
    <w:p>
      <w:pPr>
        <w:spacing w:after="0"/>
        <w:ind w:left="0"/>
        <w:jc w:val="both"/>
      </w:pPr>
      <w:r>
        <w:rPr>
          <w:rFonts w:ascii="Times New Roman"/>
          <w:b w:val="false"/>
          <w:i w:val="false"/>
          <w:color w:val="000000"/>
          <w:sz w:val="28"/>
        </w:rPr>
        <w:t>
      "11) төтенше жағдай – азаматтардың қауіпсіздігін қамтамасыз ету және Қазақстан Республикасының конституциялық құрылысын қорғау мүдделерінде ғана қолданылатын және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жүктейтін, мемлекеттік органдар, ұйымдар қызметінің ерекше құқықтық режимі болып табылатын уақытша шара.".</w:t>
      </w:r>
    </w:p>
    <w:bookmarkStart w:name="z6"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"12-1. Қазақстан Республикасының аумағында төтенше жағдай енгізілген кезде біржолғы әлеуметтік көмек 20 000 (жиырма мың) теңге мөлшерінде әр адамға табыстарын есепке алмай және тек бір санат бойынша көрсетіледі:</w:t>
      </w:r>
    </w:p>
    <w:p>
      <w:pPr>
        <w:spacing w:after="0"/>
        <w:ind w:left="0"/>
        <w:jc w:val="both"/>
      </w:pPr>
      <w:r>
        <w:rPr>
          <w:rFonts w:ascii="Times New Roman"/>
          <w:b w:val="false"/>
          <w:i w:val="false"/>
          <w:color w:val="000000"/>
          <w:sz w:val="28"/>
        </w:rPr>
        <w:t>
      1) бірінші, екінші және үшінші топтағы мүгедектерге, он алты жасқа дейінгі мүгедек балаларға, мүгедек баланы тәрбиелеп отырған ата-аналарға уәкілетті ұйымның ұсынған тізімдері негізінде;</w:t>
      </w:r>
    </w:p>
    <w:p>
      <w:pPr>
        <w:spacing w:after="0"/>
        <w:ind w:left="0"/>
        <w:jc w:val="both"/>
      </w:pPr>
      <w:r>
        <w:rPr>
          <w:rFonts w:ascii="Times New Roman"/>
          <w:b w:val="false"/>
          <w:i w:val="false"/>
          <w:color w:val="000000"/>
          <w:sz w:val="28"/>
        </w:rPr>
        <w:t xml:space="preserve">
      2)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амбулаториялық ем алып жүрген науқастарға, "Ақтөбе облысының денсаулық сақтау басқармасы" мемлекеттік мекемесінің шаруашылық жүргізу құқығындағы "Алға аудандық орталық ауруханасы" мемлекеттік коммуналдық кәсіпорыны ұсынған тізімдері негізінде; </w:t>
      </w:r>
    </w:p>
    <w:p>
      <w:pPr>
        <w:spacing w:after="0"/>
        <w:ind w:left="0"/>
        <w:jc w:val="both"/>
      </w:pPr>
      <w:r>
        <w:rPr>
          <w:rFonts w:ascii="Times New Roman"/>
          <w:b w:val="false"/>
          <w:i w:val="false"/>
          <w:color w:val="000000"/>
          <w:sz w:val="28"/>
        </w:rPr>
        <w:t xml:space="preserve">
      3) уәкілетті органның әлеуметтік қызметкерлерімен қызмет көрсететін жалғыз тұратын қарт азаматтарға; </w:t>
      </w:r>
    </w:p>
    <w:p>
      <w:pPr>
        <w:spacing w:after="0"/>
        <w:ind w:left="0"/>
        <w:jc w:val="both"/>
      </w:pPr>
      <w:r>
        <w:rPr>
          <w:rFonts w:ascii="Times New Roman"/>
          <w:b w:val="false"/>
          <w:i w:val="false"/>
          <w:color w:val="000000"/>
          <w:sz w:val="28"/>
        </w:rPr>
        <w:t>
      4) атаулы әлеуметтік көмек алмайтын, отбасының әрбір мүшесіне шаққандағы табысы Ақтөбе облысы бойынша ең төменгі күнкөріс деңгейінің 1 (бір) еселенген мөлшерінен аспайтын аз қамтамасыз етілген отбасыларға, арнайы аудандық комиссия бекіткен қалалық және ауылдық округ әкімдері ұсынған тізімдердің негізінде.</w:t>
      </w:r>
    </w:p>
    <w:p>
      <w:pPr>
        <w:spacing w:after="0"/>
        <w:ind w:left="0"/>
        <w:jc w:val="both"/>
      </w:pPr>
      <w:r>
        <w:rPr>
          <w:rFonts w:ascii="Times New Roman"/>
          <w:b w:val="false"/>
          <w:i w:val="false"/>
          <w:color w:val="000000"/>
          <w:sz w:val="28"/>
        </w:rPr>
        <w:t>
      Әлеуметтік көмек құжаттарды ұсынусыз көрсетіледі.".</w:t>
      </w:r>
    </w:p>
    <w:bookmarkStart w:name="z7" w:id="4"/>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 – ресурсында орналастыруды қамтамасыз етсін.</w:t>
      </w:r>
    </w:p>
    <w:bookmarkStart w:name="z8" w:id="5"/>
    <w:p>
      <w:pPr>
        <w:spacing w:after="0"/>
        <w:ind w:left="0"/>
        <w:jc w:val="both"/>
      </w:pPr>
      <w:r>
        <w:rPr>
          <w:rFonts w:ascii="Times New Roman"/>
          <w:b w:val="false"/>
          <w:i w:val="false"/>
          <w:color w:val="000000"/>
          <w:sz w:val="28"/>
        </w:rPr>
        <w:t>
      3. Осы шешім 2020 жылғы 1 сәуірден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 сессиясының төрайымы </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Джармухамбетова</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"Ақтөбе облысының жұмыспен қамтуды </w:t>
            </w:r>
            <w:r>
              <w:br/>
            </w:r>
            <w:r>
              <w:rPr>
                <w:rFonts w:ascii="Times New Roman"/>
                <w:b w:val="false"/>
                <w:i/>
                <w:color w:val="000000"/>
                <w:sz w:val="20"/>
              </w:rPr>
              <w:t xml:space="preserve">үйлестіру және әлеуметтік бағдарламалар </w:t>
            </w:r>
            <w:r>
              <w:br/>
            </w:r>
            <w:r>
              <w:rPr>
                <w:rFonts w:ascii="Times New Roman"/>
                <w:b w:val="false"/>
                <w:i/>
                <w:color w:val="000000"/>
                <w:sz w:val="20"/>
              </w:rPr>
              <w:t xml:space="preserve">басқармасы" мемлекеттік мекемесінің басшысы </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Елеусінова</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 ____________ 2020 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