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86b3" w14:textId="4158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2019 жылғы 25 желтоқсандағы № 323 "2020-2022 жылдарға арналған Алға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2020 жылғы 24 сәуірдегі № 373 шешімі. Ақтөбе облысының Әділет департаментінде 2020 жылғы 5 мамырда № 7079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2019 жылғы 25 желтоқсандағы № 323 "2020-2022 жылдарға арналған Алға аудандық бюджетін бекіту туралы" (нормативтік құқықтық актілерді мемлекеттік тіркеу тізілімінде № 6634 тіркелген, 2019 жылы 31 желтоқсанда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"12 004 981,8" сандары "11 803 839,8"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"846 616" сандары "830 110" сандарымен ауыстырылсын;</w:t>
      </w:r>
    </w:p>
    <w:p>
      <w:pPr>
        <w:spacing w:after="0"/>
        <w:ind w:left="0"/>
        <w:jc w:val="both"/>
      </w:pPr>
      <w:r>
        <w:rPr>
          <w:rFonts w:ascii="Times New Roman"/>
          <w:b w:val="false"/>
          <w:i w:val="false"/>
          <w:color w:val="000000"/>
          <w:sz w:val="28"/>
        </w:rPr>
        <w:t>
      салықтық емес түсімдер - "31 433" сандары "41 433" сандарымен ауыстырылсын;</w:t>
      </w:r>
    </w:p>
    <w:p>
      <w:pPr>
        <w:spacing w:after="0"/>
        <w:ind w:left="0"/>
        <w:jc w:val="both"/>
      </w:pPr>
      <w:r>
        <w:rPr>
          <w:rFonts w:ascii="Times New Roman"/>
          <w:b w:val="false"/>
          <w:i w:val="false"/>
          <w:color w:val="000000"/>
          <w:sz w:val="28"/>
        </w:rPr>
        <w:t>
      трансферттер түсімдері - "11 098 245,8" сандары "10 903 609,8"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"12 085 683,8" сандары "12 806 776,1" сандарымен ауыстырылсын;</w:t>
      </w:r>
    </w:p>
    <w:p>
      <w:pPr>
        <w:spacing w:after="0"/>
        <w:ind w:left="0"/>
        <w:jc w:val="both"/>
      </w:pPr>
      <w:r>
        <w:rPr>
          <w:rFonts w:ascii="Times New Roman"/>
          <w:b w:val="false"/>
          <w:i w:val="false"/>
          <w:color w:val="000000"/>
          <w:sz w:val="28"/>
        </w:rPr>
        <w:t xml:space="preserve">
      3) тармақшасында </w:t>
      </w:r>
    </w:p>
    <w:p>
      <w:pPr>
        <w:spacing w:after="0"/>
        <w:ind w:left="0"/>
        <w:jc w:val="both"/>
      </w:pPr>
      <w:r>
        <w:rPr>
          <w:rFonts w:ascii="Times New Roman"/>
          <w:b w:val="false"/>
          <w:i w:val="false"/>
          <w:color w:val="000000"/>
          <w:sz w:val="28"/>
        </w:rPr>
        <w:t>
      таза бюджеттік кредит беру - "93 717" деген сандары "526 188,6"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"119 295" деген саны "551 766,6"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"-182 419" сандары "-1 537 124,9"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"182 419" сандары "1 537 124,9"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2020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32 668 теңге көлемінде белгіленгені ескерілсін және басшылыққа алынсын.";</w:t>
      </w:r>
    </w:p>
    <w:bookmarkStart w:name="z6"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"4-1. 2020 жылға арналған аудандық бюджетте келесі көлемде облыстық бюджетке түсетін ағымдағы нысаналы трансферттер ескерілсін:</w:t>
      </w:r>
    </w:p>
    <w:p>
      <w:pPr>
        <w:spacing w:after="0"/>
        <w:ind w:left="0"/>
        <w:jc w:val="both"/>
      </w:pPr>
      <w:r>
        <w:rPr>
          <w:rFonts w:ascii="Times New Roman"/>
          <w:b w:val="false"/>
          <w:i w:val="false"/>
          <w:color w:val="000000"/>
          <w:sz w:val="28"/>
        </w:rPr>
        <w:t>
      ветеринария бойынша функциялардың өзгеруіне байланысты ысыраптарды өтеуге - 40 611,2 мың теңге;</w:t>
      </w:r>
    </w:p>
    <w:p>
      <w:pPr>
        <w:spacing w:after="0"/>
        <w:ind w:left="0"/>
        <w:jc w:val="both"/>
      </w:pPr>
      <w:r>
        <w:rPr>
          <w:rFonts w:ascii="Times New Roman"/>
          <w:b w:val="false"/>
          <w:i w:val="false"/>
          <w:color w:val="000000"/>
          <w:sz w:val="28"/>
        </w:rPr>
        <w:t>
      төтенше жағдай енгізілуіне байланысты 117 579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p>
    <w:p>
      <w:pPr>
        <w:spacing w:after="0"/>
        <w:ind w:left="0"/>
        <w:jc w:val="both"/>
      </w:pPr>
      <w:r>
        <w:rPr>
          <w:rFonts w:ascii="Times New Roman"/>
          <w:b w:val="false"/>
          <w:i w:val="false"/>
          <w:color w:val="000000"/>
          <w:sz w:val="28"/>
        </w:rPr>
        <w:t>
      екінші абзацта - "143 434" сандары "218 546" сандарымен ауыстырылсын;</w:t>
      </w:r>
    </w:p>
    <w:p>
      <w:pPr>
        <w:spacing w:after="0"/>
        <w:ind w:left="0"/>
        <w:jc w:val="both"/>
      </w:pPr>
      <w:r>
        <w:rPr>
          <w:rFonts w:ascii="Times New Roman"/>
          <w:b w:val="false"/>
          <w:i w:val="false"/>
          <w:color w:val="000000"/>
          <w:sz w:val="28"/>
        </w:rPr>
        <w:t>
      алтыншы абзацта - "50 587" сандары "169 674" сандарымен ауыстырылсын;</w:t>
      </w:r>
    </w:p>
    <w:p>
      <w:pPr>
        <w:spacing w:after="0"/>
        <w:ind w:left="0"/>
        <w:jc w:val="both"/>
      </w:pPr>
      <w:r>
        <w:rPr>
          <w:rFonts w:ascii="Times New Roman"/>
          <w:b w:val="false"/>
          <w:i w:val="false"/>
          <w:color w:val="000000"/>
          <w:sz w:val="28"/>
        </w:rPr>
        <w:t>
      оныншы абзацта - "1 458 905" сандары "1 055 604" сандарымен ауыстырылсын;</w:t>
      </w:r>
    </w:p>
    <w:p>
      <w:pPr>
        <w:spacing w:after="0"/>
        <w:ind w:left="0"/>
        <w:jc w:val="both"/>
      </w:pPr>
      <w:r>
        <w:rPr>
          <w:rFonts w:ascii="Times New Roman"/>
          <w:b w:val="false"/>
          <w:i w:val="false"/>
          <w:color w:val="000000"/>
          <w:sz w:val="28"/>
        </w:rPr>
        <w:t>
      және келесі мазмұндағы абзацпен толықтырылсын:</w:t>
      </w:r>
    </w:p>
    <w:p>
      <w:pPr>
        <w:spacing w:after="0"/>
        <w:ind w:left="0"/>
        <w:jc w:val="both"/>
      </w:pPr>
      <w:r>
        <w:rPr>
          <w:rFonts w:ascii="Times New Roman"/>
          <w:b w:val="false"/>
          <w:i w:val="false"/>
          <w:color w:val="000000"/>
          <w:sz w:val="28"/>
        </w:rPr>
        <w:t>
      "шағын және орта бизнес субъектілеріне салықтық жүктеменің азаюына байланысты ысыраптарды өтеуге 6 506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p>
    <w:p>
      <w:pPr>
        <w:spacing w:after="0"/>
        <w:ind w:left="0"/>
        <w:jc w:val="both"/>
      </w:pPr>
      <w:r>
        <w:rPr>
          <w:rFonts w:ascii="Times New Roman"/>
          <w:b w:val="false"/>
          <w:i w:val="false"/>
          <w:color w:val="000000"/>
          <w:sz w:val="28"/>
        </w:rPr>
        <w:t>
      үшінші абзацта - "768 002" сандары "648 002" сандарымен ауыстырылсын;</w:t>
      </w:r>
    </w:p>
    <w:p>
      <w:pPr>
        <w:spacing w:after="0"/>
        <w:ind w:left="0"/>
        <w:jc w:val="both"/>
      </w:pPr>
      <w:r>
        <w:rPr>
          <w:rFonts w:ascii="Times New Roman"/>
          <w:b w:val="false"/>
          <w:i w:val="false"/>
          <w:color w:val="000000"/>
          <w:sz w:val="28"/>
        </w:rPr>
        <w:t>
      төртінші абзацта - "119 957" сандары "399 183"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p>
    <w:p>
      <w:pPr>
        <w:spacing w:after="0"/>
        <w:ind w:left="0"/>
        <w:jc w:val="both"/>
      </w:pPr>
      <w:r>
        <w:rPr>
          <w:rFonts w:ascii="Times New Roman"/>
          <w:b w:val="false"/>
          <w:i w:val="false"/>
          <w:color w:val="000000"/>
          <w:sz w:val="28"/>
        </w:rPr>
        <w:t>
      бесінші абзацта - "22 456" сандары "15 856" сандарымен ауыстырылсын;</w:t>
      </w:r>
    </w:p>
    <w:p>
      <w:pPr>
        <w:spacing w:after="0"/>
        <w:ind w:left="0"/>
        <w:jc w:val="both"/>
      </w:pPr>
      <w:r>
        <w:rPr>
          <w:rFonts w:ascii="Times New Roman"/>
          <w:b w:val="false"/>
          <w:i w:val="false"/>
          <w:color w:val="000000"/>
          <w:sz w:val="28"/>
        </w:rPr>
        <w:t>
      сегізінші абзацта - "181 220" сандары "71 751" сандарымен ауыстырылсын;</w:t>
      </w:r>
    </w:p>
    <w:p>
      <w:pPr>
        <w:spacing w:after="0"/>
        <w:ind w:left="0"/>
        <w:jc w:val="both"/>
      </w:pPr>
      <w:r>
        <w:rPr>
          <w:rFonts w:ascii="Times New Roman"/>
          <w:b w:val="false"/>
          <w:i w:val="false"/>
          <w:color w:val="000000"/>
          <w:sz w:val="28"/>
        </w:rPr>
        <w:t>
      он тоғызыншы абзац алынып тасталсын;</w:t>
      </w:r>
    </w:p>
    <w:p>
      <w:pPr>
        <w:spacing w:after="0"/>
        <w:ind w:left="0"/>
        <w:jc w:val="both"/>
      </w:pPr>
      <w:r>
        <w:rPr>
          <w:rFonts w:ascii="Times New Roman"/>
          <w:b w:val="false"/>
          <w:i w:val="false"/>
          <w:color w:val="000000"/>
          <w:sz w:val="28"/>
        </w:rPr>
        <w:t>
      жиырма екінші абзацта - "47 850" сандары "16 502" сандарымен ауыстырылсын;</w:t>
      </w:r>
    </w:p>
    <w:p>
      <w:pPr>
        <w:spacing w:after="0"/>
        <w:ind w:left="0"/>
        <w:jc w:val="both"/>
      </w:pPr>
      <w:r>
        <w:rPr>
          <w:rFonts w:ascii="Times New Roman"/>
          <w:b w:val="false"/>
          <w:i w:val="false"/>
          <w:color w:val="000000"/>
          <w:sz w:val="28"/>
        </w:rPr>
        <w:t>
      және келесі мазмұндағы абзацтармен толықтырылсын:</w:t>
      </w:r>
    </w:p>
    <w:p>
      <w:pPr>
        <w:spacing w:after="0"/>
        <w:ind w:left="0"/>
        <w:jc w:val="both"/>
      </w:pPr>
      <w:r>
        <w:rPr>
          <w:rFonts w:ascii="Times New Roman"/>
          <w:b w:val="false"/>
          <w:i w:val="false"/>
          <w:color w:val="000000"/>
          <w:sz w:val="28"/>
        </w:rPr>
        <w:t>
      "халықтың әлеуметтік осал топтарының балалары үшін қашықтықтан оқытуды ұйымдастыруға 20 800 мың теңге";</w:t>
      </w:r>
    </w:p>
    <w:p>
      <w:pPr>
        <w:spacing w:after="0"/>
        <w:ind w:left="0"/>
        <w:jc w:val="both"/>
      </w:pPr>
      <w:r>
        <w:rPr>
          <w:rFonts w:ascii="Times New Roman"/>
          <w:b w:val="false"/>
          <w:i w:val="false"/>
          <w:color w:val="000000"/>
          <w:sz w:val="28"/>
        </w:rPr>
        <w:t>
      "төтенше жағдай кезеңінде халықтың жекелеген санаттарын азық-түлік және тұрмыстық жиынтығымен қамтамасыз етуге 50 560 мың теңге".</w:t>
      </w:r>
    </w:p>
    <w:bookmarkStart w:name="z10"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9-1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"9-1. 2020 жылға арналған аудандық бюджетте Жұмыспен қамту жол картасы шеңберінде шараларды қаржыландыру үшін қарыздар түсімдерінің көлемі 1 354 705,9 мың теңге сомасында ескерілсін".</w:t>
      </w:r>
    </w:p>
    <w:bookmarkStart w:name="z11"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13" w:id="6"/>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Джармухамбетова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24 сәуірдегі № 373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25 желтоқсандағы № 323 шешіміне № 1 қосымша</w:t>
            </w:r>
          </w:p>
        </w:tc>
      </w:tr>
    </w:tbl>
    <w:p>
      <w:pPr>
        <w:spacing w:after="0"/>
        <w:ind w:left="0"/>
        <w:jc w:val="left"/>
      </w:pPr>
      <w:r>
        <w:rPr>
          <w:rFonts w:ascii="Times New Roman"/>
          <w:b/>
          <w:i w:val="false"/>
          <w:color w:val="000000"/>
        </w:rPr>
        <w:t xml:space="preserve"> 2020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