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7710" w14:textId="40c7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23 қыркүйектегі № 424 шешімі. Ақтөбе облысының Әділет департаментінде 2020 жылғы 2 қазанда № 7504 болып тіркелді. Күші жойылды - Ақтөбе облысы Алға аудандық мәслихатының 2023 жылғы 16 қарашадағы № 78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16.11.2023 № 78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Алға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Еркусимова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23 қыркүйектегі </w:t>
            </w:r>
            <w:r>
              <w:br/>
            </w:r>
            <w:r>
              <w:rPr>
                <w:rFonts w:ascii="Times New Roman"/>
                <w:b w:val="false"/>
                <w:i w:val="false"/>
                <w:color w:val="000000"/>
                <w:sz w:val="20"/>
              </w:rPr>
              <w:t>№ 424 шешімімен 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Алға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10" w:id="6"/>
    <w:p>
      <w:pPr>
        <w:spacing w:after="0"/>
        <w:ind w:left="0"/>
        <w:jc w:val="both"/>
      </w:pPr>
      <w:r>
        <w:rPr>
          <w:rFonts w:ascii="Times New Roman"/>
          <w:b w:val="false"/>
          <w:i w:val="false"/>
          <w:color w:val="ff0000"/>
          <w:sz w:val="28"/>
        </w:rPr>
        <w:t xml:space="preserve">
      Ескерту. Қағидалар  жаңа редакцияда - Ақтөбе облысы Алға аудандық мәслихатының 16.11.2022 </w:t>
      </w:r>
      <w:r>
        <w:rPr>
          <w:rFonts w:ascii="Times New Roman"/>
          <w:b w:val="false"/>
          <w:i w:val="false"/>
          <w:color w:val="ff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58" w:id="7"/>
    <w:p>
      <w:pPr>
        <w:spacing w:after="0"/>
        <w:ind w:left="0"/>
        <w:jc w:val="both"/>
      </w:pPr>
      <w:r>
        <w:rPr>
          <w:rFonts w:ascii="Times New Roman"/>
          <w:b w:val="false"/>
          <w:i w:val="false"/>
          <w:color w:val="000000"/>
          <w:sz w:val="28"/>
        </w:rPr>
        <w:t xml:space="preserve">
      1. Осы Алға ауданында әлеуметтік көмек көрсету, мөлшерлерін белгілеу және мұқтаж азаматтардың жекелеген санаттарының тізбесін айқындау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p>
      <w:pPr>
        <w:spacing w:after="0"/>
        <w:ind w:left="0"/>
        <w:jc w:val="left"/>
      </w:pPr>
      <w:r>
        <w:rPr>
          <w:rFonts w:ascii="Times New Roman"/>
          <w:b/>
          <w:i w:val="false"/>
          <w:color w:val="000000"/>
        </w:rPr>
        <w:t xml:space="preserve"> 1-тарау. Жалпы ережелер</w:t>
      </w:r>
    </w:p>
    <w:bookmarkStart w:name="z59"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Ақтөбе облысы Алға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60"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-алушылар) өмірлік қиын жағдай туындаған жағдайда, сондай-ақ мереке күндеріне ақшалай түрде көрсетілетін көмек түсініледі.</w:t>
      </w:r>
    </w:p>
    <w:bookmarkEnd w:id="9"/>
    <w:bookmarkStart w:name="z61" w:id="1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0"/>
    <w:bookmarkStart w:name="z62" w:id="11"/>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"Ардагерлер туралы" Қазақстан Республикасы Заңының 10-бабы 2) тармақшасында, 11-бабы 2) тармақшасында, 12-бабы 2) тармақшасында және 13-бабының 2) тармақшасында, 17-бабында көрсетілген әлеуметтік қолдау шаралары осы Қағидаларда белгіленген тәртіпте көрсетіледі.</w:t>
      </w:r>
    </w:p>
    <w:bookmarkEnd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Start w:name="z63"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 – 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100 000 (жүз мың) теңге мөлшерiнде;</w:t>
      </w:r>
    </w:p>
    <w:p>
      <w:pPr>
        <w:spacing w:after="0"/>
        <w:ind w:left="0"/>
        <w:jc w:val="both"/>
      </w:pPr>
      <w:r>
        <w:rPr>
          <w:rFonts w:ascii="Times New Roman"/>
          <w:b w:val="false"/>
          <w:i w:val="false"/>
          <w:color w:val="000000"/>
          <w:sz w:val="28"/>
        </w:rPr>
        <w:t>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күніне орай: мемлекеттік әлеуметтік жәрдемақы алушы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 50 000 (елу мың) теңге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Заңымен белгіленген адамдарға – 120 000 (жүз жиырма мың) теңге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Алға аудандық мәслихатының 21.06.2023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1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кезінде - адамның (отбасының) ең төменгі күнкөріс деңгейі шамасының бір еселік мөлшерінен аспайтын жан басына шаққандағы орташа табысы есепке алынып, бір рет 80 000 (сексен мың) теңгеден артық емес мөлшерінде;</w:t>
      </w:r>
    </w:p>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азаматтардың (отбасылардың) - жан басына шаққандағы орташа табысы есепке алынбай, бір рет 300 000 (үш жүз мың) теңгеден артық емес мөлшерінде;</w:t>
      </w:r>
    </w:p>
    <w:p>
      <w:pPr>
        <w:spacing w:after="0"/>
        <w:ind w:left="0"/>
        <w:jc w:val="both"/>
      </w:pPr>
      <w:r>
        <w:rPr>
          <w:rFonts w:ascii="Times New Roman"/>
          <w:b w:val="false"/>
          <w:i w:val="false"/>
          <w:color w:val="000000"/>
          <w:sz w:val="28"/>
        </w:rPr>
        <w:t>
      3) амбулаторлық емдеудегі онкологиялық аурулармен ауыратын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кәсіпорны ұсынған тізімдеріне, сондай-ақ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4) көп балалы отбасыларға, аз қамтылған азаматтарға, адамның (отбасының) ең төменгі күнкөріс деңгейі шамасының бір еселік мөлшерінен аспайтын жан басына шаққандағы орташа табысы есепке алынып, бір рет 140 000 (жүз қырық мың) теңгеден артық емес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21.06.2023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1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4"/>
    <w:bookmarkStart w:name="z66"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5"/>
    <w:bookmarkStart w:name="z67" w:id="16"/>
    <w:p>
      <w:pPr>
        <w:spacing w:after="0"/>
        <w:ind w:left="0"/>
        <w:jc w:val="both"/>
      </w:pPr>
      <w:r>
        <w:rPr>
          <w:rFonts w:ascii="Times New Roman"/>
          <w:b w:val="false"/>
          <w:i w:val="false"/>
          <w:color w:val="000000"/>
          <w:sz w:val="28"/>
        </w:rPr>
        <w:t>
      10. Әлеуметтік көмек ұсынуға шығыстарды қаржыландыру Алға ауданының бюджетінде көзделген ағымдағы қаржы жылына арналған қаражат шегінде жүзеге асырылады.</w:t>
      </w:r>
    </w:p>
    <w:bookmarkEnd w:id="16"/>
    <w:bookmarkStart w:name="z68" w:id="17"/>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69" w:id="18"/>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18"/>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23 қыркүйектегі </w:t>
            </w:r>
            <w:r>
              <w:br/>
            </w:r>
            <w:r>
              <w:rPr>
                <w:rFonts w:ascii="Times New Roman"/>
                <w:b w:val="false"/>
                <w:i w:val="false"/>
                <w:color w:val="000000"/>
                <w:sz w:val="20"/>
              </w:rPr>
              <w:t>№ 424 шешіміне қосымша</w:t>
            </w:r>
          </w:p>
        </w:tc>
      </w:tr>
    </w:tbl>
    <w:p>
      <w:pPr>
        <w:spacing w:after="0"/>
        <w:ind w:left="0"/>
        <w:jc w:val="left"/>
      </w:pPr>
      <w:r>
        <w:rPr>
          <w:rFonts w:ascii="Times New Roman"/>
          <w:b/>
          <w:i w:val="false"/>
          <w:color w:val="000000"/>
        </w:rPr>
        <w:t xml:space="preserve"> Алға аудандық мәслихатының күші жойылды деп танылған кейбір шешімдерінің тізбесі</w:t>
      </w:r>
    </w:p>
    <w:bookmarkStart w:name="z52" w:id="19"/>
    <w:p>
      <w:pPr>
        <w:spacing w:after="0"/>
        <w:ind w:left="0"/>
        <w:jc w:val="both"/>
      </w:pPr>
      <w:r>
        <w:rPr>
          <w:rFonts w:ascii="Times New Roman"/>
          <w:b w:val="false"/>
          <w:i w:val="false"/>
          <w:color w:val="000000"/>
          <w:sz w:val="28"/>
        </w:rPr>
        <w:t xml:space="preserve">
      1)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5114 болып тіркелген, 2016 жылғы 4 қарашада "Жұлдыз-Звезда"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53" w:id="20"/>
    <w:p>
      <w:pPr>
        <w:spacing w:after="0"/>
        <w:ind w:left="0"/>
        <w:jc w:val="both"/>
      </w:pPr>
      <w:r>
        <w:rPr>
          <w:rFonts w:ascii="Times New Roman"/>
          <w:b w:val="false"/>
          <w:i w:val="false"/>
          <w:color w:val="000000"/>
          <w:sz w:val="28"/>
        </w:rPr>
        <w:t xml:space="preserve">
      2) Алға аудандық мәслихатының 2018 жылғы 27 тамыздағы № 190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3-3-182 болып тіркелген, 2018 жылғы 4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54" w:id="21"/>
    <w:p>
      <w:pPr>
        <w:spacing w:after="0"/>
        <w:ind w:left="0"/>
        <w:jc w:val="both"/>
      </w:pPr>
      <w:r>
        <w:rPr>
          <w:rFonts w:ascii="Times New Roman"/>
          <w:b w:val="false"/>
          <w:i w:val="false"/>
          <w:color w:val="000000"/>
          <w:sz w:val="28"/>
        </w:rPr>
        <w:t xml:space="preserve">
      3) Алға аудандық мәслихатының 2019 жылғы 25 сәуірдегі № 262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6130 болып тіркелген, 2019 жылғы 13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55" w:id="22"/>
    <w:p>
      <w:pPr>
        <w:spacing w:after="0"/>
        <w:ind w:left="0"/>
        <w:jc w:val="both"/>
      </w:pPr>
      <w:r>
        <w:rPr>
          <w:rFonts w:ascii="Times New Roman"/>
          <w:b w:val="false"/>
          <w:i w:val="false"/>
          <w:color w:val="000000"/>
          <w:sz w:val="28"/>
        </w:rPr>
        <w:t xml:space="preserve">
      4) Алға аудандық мәслихатының 2019 жылғы 18 желтоқсандағы № 320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6599 болып тіркелген, 2019 жылғы 27 желтоқсандағы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56" w:id="23"/>
    <w:p>
      <w:pPr>
        <w:spacing w:after="0"/>
        <w:ind w:left="0"/>
        <w:jc w:val="both"/>
      </w:pPr>
      <w:r>
        <w:rPr>
          <w:rFonts w:ascii="Times New Roman"/>
          <w:b w:val="false"/>
          <w:i w:val="false"/>
          <w:color w:val="000000"/>
          <w:sz w:val="28"/>
        </w:rPr>
        <w:t xml:space="preserve">
      5) Алға аудандық мәслихатының 2020 жылғы 27 наурыздағы № 352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толықтыру енгізу туралы" (нормативтік құқықтық актілерді мемлекеттік тіркеу Тізілімінде № 7023 болып тіркелген, 2020 жылғы 13 сәуірдегі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57" w:id="24"/>
    <w:p>
      <w:pPr>
        <w:spacing w:after="0"/>
        <w:ind w:left="0"/>
        <w:jc w:val="both"/>
      </w:pPr>
      <w:r>
        <w:rPr>
          <w:rFonts w:ascii="Times New Roman"/>
          <w:b w:val="false"/>
          <w:i w:val="false"/>
          <w:color w:val="000000"/>
          <w:sz w:val="28"/>
        </w:rPr>
        <w:t xml:space="preserve">
      6) Алға аудандық мәслихатының 2020 жылғы 9 сәуірдегі № 371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толықтырулар енгізу туралы" (нормативтік құқықтық актілерді мемлекеттік тіркеу Тізілімінде № 7048 болып тіркелген, 2020 жылғы 17 сәуірдегі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