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9dbb" w14:textId="65b9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Қарақобда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472 шешімі. Ақтөбе облысының Әділет департаментінде 2021 жылғы 5 қаңтарда № 7921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Қарақобда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19 072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мың теңге – аудандық маңызы бар автомобиль жолдарын және елді мекендердің көшелерін күрделі және орташа жөндеуге.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