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36e8" w14:textId="4b63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2016 жылғы 29 ақпандағы № 214 "Байғанин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13 қарашадағы № 381 шешімі. Ақтөбе облысының Әділет департаментінде 2020 жылғы 26 қарашада № 7707 болып тіркелді. Күші жойылды - Ақтөбе облысы Байғанин аудандық мәслихатының 2023 жылғы 14 қыркүйектегі № 53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14.09.2023 № 53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мәcлихаты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2016 жылғы 29 ақпандағы № 214 "Байғанин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4821 тіркелген, 2016 жылғы 1 сәуірде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Байғанин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5"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p>
          <w:p>
            <w:pPr>
              <w:spacing w:after="20"/>
              <w:ind w:left="20"/>
              <w:jc w:val="both"/>
            </w:pPr>
          </w:p>
          <w:p>
            <w:pPr>
              <w:spacing w:after="20"/>
              <w:ind w:left="20"/>
              <w:jc w:val="both"/>
            </w:pPr>
            <w:r>
              <w:rPr>
                <w:rFonts w:ascii="Times New Roman"/>
                <w:b w:val="false"/>
                <w:i/>
                <w:color w:val="000000"/>
                <w:sz w:val="20"/>
              </w:rPr>
              <w:t xml:space="preserve">қамтуды үйлестіру және әлеуметтік </w:t>
            </w:r>
          </w:p>
          <w:p>
            <w:pPr>
              <w:spacing w:after="20"/>
              <w:ind w:left="20"/>
              <w:jc w:val="both"/>
            </w:pPr>
            <w:r>
              <w:rPr>
                <w:rFonts w:ascii="Times New Roman"/>
                <w:b w:val="false"/>
                <w:i/>
                <w:color w:val="000000"/>
                <w:sz w:val="20"/>
              </w:rPr>
              <w:t xml:space="preserve">бағдарламалар басқармасының </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 Б. О. 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 _________________ 20__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13 қарашадағы № 381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29 ақпандағы № 214 шешімімен бекітілген</w:t>
            </w:r>
          </w:p>
        </w:tc>
      </w:tr>
    </w:tbl>
    <w:bookmarkStart w:name="z8" w:id="4"/>
    <w:p>
      <w:pPr>
        <w:spacing w:after="0"/>
        <w:ind w:left="0"/>
        <w:jc w:val="left"/>
      </w:pPr>
      <w:r>
        <w:rPr>
          <w:rFonts w:ascii="Times New Roman"/>
          <w:b/>
          <w:i w:val="false"/>
          <w:color w:val="000000"/>
        </w:rPr>
        <w:t xml:space="preserve"> 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9" w:id="5"/>
    <w:p>
      <w:pPr>
        <w:spacing w:after="0"/>
        <w:ind w:left="0"/>
        <w:jc w:val="both"/>
      </w:pPr>
      <w:r>
        <w:rPr>
          <w:rFonts w:ascii="Times New Roman"/>
          <w:b w:val="false"/>
          <w:i w:val="false"/>
          <w:color w:val="000000"/>
          <w:sz w:val="28"/>
        </w:rPr>
        <w:t xml:space="preserve">
      1. Осы 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Байғанин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Ақтөбе облысының статистика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"Байғанин аудандық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8"/>
    <w:p>
      <w:pPr>
        <w:spacing w:after="0"/>
        <w:ind w:left="0"/>
        <w:jc w:val="both"/>
      </w:pPr>
      <w:r>
        <w:rPr>
          <w:rFonts w:ascii="Times New Roman"/>
          <w:b w:val="false"/>
          <w:i w:val="false"/>
          <w:color w:val="000000"/>
          <w:sz w:val="28"/>
        </w:rPr>
        <w:t>
      3. Осы Қағидалар Байғанин ауданында тұрақты тұратын адамдарға қолданылады.</w:t>
      </w:r>
    </w:p>
    <w:bookmarkEnd w:id="8"/>
    <w:bookmarkStart w:name="z13" w:id="9"/>
    <w:p>
      <w:pPr>
        <w:spacing w:after="0"/>
        <w:ind w:left="0"/>
        <w:jc w:val="both"/>
      </w:pPr>
      <w:r>
        <w:rPr>
          <w:rFonts w:ascii="Times New Roman"/>
          <w:b w:val="false"/>
          <w:i w:val="false"/>
          <w:color w:val="000000"/>
          <w:sz w:val="28"/>
        </w:rPr>
        <w:t>
      4. Әлеуметтік көмек мұқтаж азаматтардың жекелеген санаттарына уәкілетті органмен осы Қағидалармен белгіленген тәртіпте көрсетіледі.</w:t>
      </w:r>
    </w:p>
    <w:bookmarkEnd w:id="9"/>
    <w:bookmarkStart w:name="z14" w:id="10"/>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p>
      <w:pPr>
        <w:spacing w:after="0"/>
        <w:ind w:left="0"/>
        <w:jc w:val="both"/>
      </w:pPr>
      <w:r>
        <w:rPr>
          <w:rFonts w:ascii="Times New Roman"/>
          <w:b w:val="false"/>
          <w:i w:val="false"/>
          <w:color w:val="000000"/>
          <w:sz w:val="28"/>
        </w:rPr>
        <w:t xml:space="preserve">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(бұдан әрі - Заң) көрсетілген адамдарға әлеуметтік көмек осы Қағидаларда көзделген тәртіппен көрсетіледі.</w:t>
      </w:r>
    </w:p>
    <w:bookmarkStart w:name="z15" w:id="11"/>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1"/>
    <w:bookmarkStart w:name="z16" w:id="12"/>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12"/>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Қазақстан Республикасының Конституциясы күні – 30 тамыз.</w:t>
      </w:r>
    </w:p>
    <w:bookmarkStart w:name="z17" w:id="13"/>
    <w:p>
      <w:pPr>
        <w:spacing w:after="0"/>
        <w:ind w:left="0"/>
        <w:jc w:val="both"/>
      </w:pPr>
      <w:r>
        <w:rPr>
          <w:rFonts w:ascii="Times New Roman"/>
          <w:b w:val="false"/>
          <w:i w:val="false"/>
          <w:color w:val="000000"/>
          <w:sz w:val="28"/>
        </w:rPr>
        <w:t>
      8. Учаскелік және арнайы комиссиялар өз қызметін облыстың ЖАО бекітетін ережелердің негізінде жүзеге асырады.</w:t>
      </w:r>
    </w:p>
    <w:bookmarkEnd w:id="13"/>
    <w:bookmarkStart w:name="z18" w:id="1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4"/>
    <w:bookmarkStart w:name="z19" w:id="15"/>
    <w:p>
      <w:pPr>
        <w:spacing w:after="0"/>
        <w:ind w:left="0"/>
        <w:jc w:val="both"/>
      </w:pPr>
      <w:r>
        <w:rPr>
          <w:rFonts w:ascii="Times New Roman"/>
          <w:b w:val="false"/>
          <w:i w:val="false"/>
          <w:color w:val="000000"/>
          <w:sz w:val="28"/>
        </w:rPr>
        <w:t>
      9. Ай сайынғы әлеуметтік көмек табыстарын есепке алмай көрсетіледі:</w:t>
      </w:r>
    </w:p>
    <w:bookmarkEnd w:id="15"/>
    <w:p>
      <w:pPr>
        <w:spacing w:after="0"/>
        <w:ind w:left="0"/>
        <w:jc w:val="both"/>
      </w:pPr>
      <w:r>
        <w:rPr>
          <w:rFonts w:ascii="Times New Roman"/>
          <w:b w:val="false"/>
          <w:i w:val="false"/>
          <w:color w:val="000000"/>
          <w:sz w:val="28"/>
        </w:rPr>
        <w:t>
      1) Ұлы Отан соғысы ардагерлеріне коммуналдық қызметтерге, 8000 (сегіз мың) теңге мөлшерінде;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мемлекеттердiң аумағындағы ұрыс қимылдарының ардагерлеріне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3) Заңның күші қолданылатын басқа да адамдарға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4)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5)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"Байғанин аудандық ауруханасы" мемлекеттік коммуналдық кәсіпорыны (бұдан әрі – аудандық аурухана) берген тізімдерге сәйкес,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6)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 (екі) айлық есептiк көрсеткiш мөлшерiнде "Байғанин аудандық білім бөлімі" мемлекеттік мекемесінің ұсынған тізімдері негізінде.</w:t>
      </w:r>
    </w:p>
    <w:bookmarkStart w:name="z20" w:id="16"/>
    <w:p>
      <w:pPr>
        <w:spacing w:after="0"/>
        <w:ind w:left="0"/>
        <w:jc w:val="both"/>
      </w:pPr>
      <w:r>
        <w:rPr>
          <w:rFonts w:ascii="Times New Roman"/>
          <w:b w:val="false"/>
          <w:i w:val="false"/>
          <w:color w:val="000000"/>
          <w:sz w:val="28"/>
        </w:rPr>
        <w:t>
      10. Өмірлік қиын жағдай туындаған кезде біржолғы әлеуметтік көмек көрсетіледі:</w:t>
      </w:r>
    </w:p>
    <w:bookmarkEnd w:id="16"/>
    <w:p>
      <w:pPr>
        <w:spacing w:after="0"/>
        <w:ind w:left="0"/>
        <w:jc w:val="both"/>
      </w:pPr>
      <w:r>
        <w:rPr>
          <w:rFonts w:ascii="Times New Roman"/>
          <w:b w:val="false"/>
          <w:i w:val="false"/>
          <w:color w:val="000000"/>
          <w:sz w:val="28"/>
        </w:rPr>
        <w:t>
      1) Ұлы Отан соғысының ардагерлеріне 150 000 (жүз елу мың) теңгеден артық емес мөлшерде;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мемлекеттердің аумағындағы ұрыс қимылдарының ардагерлеріне 100 000 (жүз мың) теңгеден артық емес мөлшерде;</w:t>
      </w:r>
    </w:p>
    <w:p>
      <w:pPr>
        <w:spacing w:after="0"/>
        <w:ind w:left="0"/>
        <w:jc w:val="both"/>
      </w:pPr>
      <w:r>
        <w:rPr>
          <w:rFonts w:ascii="Times New Roman"/>
          <w:b w:val="false"/>
          <w:i w:val="false"/>
          <w:color w:val="000000"/>
          <w:sz w:val="28"/>
        </w:rPr>
        <w:t>
      3) Заңның күші қолданылатын басқа да адамдарға 80 000 (сексен мың) теңгеден артық емес мөлшерде;</w:t>
      </w:r>
    </w:p>
    <w:p>
      <w:pPr>
        <w:spacing w:after="0"/>
        <w:ind w:left="0"/>
        <w:jc w:val="both"/>
      </w:pPr>
      <w:r>
        <w:rPr>
          <w:rFonts w:ascii="Times New Roman"/>
          <w:b w:val="false"/>
          <w:i w:val="false"/>
          <w:color w:val="000000"/>
          <w:sz w:val="28"/>
        </w:rPr>
        <w:t>
      4) зейнеткерлік жасқа жеткен адамдарға 60 000 (алпыс мың) теңгеден артық емес мөлшерде;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теңгеден артық емес мөлшерде;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теңгеден артық емес мөлшерде;</w:t>
      </w:r>
    </w:p>
    <w:p>
      <w:pPr>
        <w:spacing w:after="0"/>
        <w:ind w:left="0"/>
        <w:jc w:val="both"/>
      </w:pPr>
      <w:r>
        <w:rPr>
          <w:rFonts w:ascii="Times New Roman"/>
          <w:b w:val="false"/>
          <w:i w:val="false"/>
          <w:color w:val="000000"/>
          <w:sz w:val="28"/>
        </w:rPr>
        <w:t>
      7) көп балалы отбасыларға 140 000 (жүз қырық мың) теңгеден артық емес мөлшерде;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теңгеден артық емес мөлшерде;</w:t>
      </w:r>
    </w:p>
    <w:p>
      <w:pPr>
        <w:spacing w:after="0"/>
        <w:ind w:left="0"/>
        <w:jc w:val="both"/>
      </w:pPr>
      <w:r>
        <w:rPr>
          <w:rFonts w:ascii="Times New Roman"/>
          <w:b w:val="false"/>
          <w:i w:val="false"/>
          <w:color w:val="000000"/>
          <w:sz w:val="28"/>
        </w:rPr>
        <w:t>
      9) аз қамтылған азаматтарға 140 000 (жүз қырық мың) теңгеден артық емес мөлшерде;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теңгеден артық емес мөлшерде.</w:t>
      </w:r>
    </w:p>
    <w:bookmarkStart w:name="z21" w:id="17"/>
    <w:p>
      <w:pPr>
        <w:spacing w:after="0"/>
        <w:ind w:left="0"/>
        <w:jc w:val="both"/>
      </w:pPr>
      <w:r>
        <w:rPr>
          <w:rFonts w:ascii="Times New Roman"/>
          <w:b w:val="false"/>
          <w:i w:val="false"/>
          <w:color w:val="000000"/>
          <w:sz w:val="28"/>
        </w:rPr>
        <w:t>
      11. Төтенше жағдай кезінде бір жолғы 20 000 (жиырма мың) теңге көлемінде әлеуметтік көмек көрсетіледі:</w:t>
      </w:r>
    </w:p>
    <w:bookmarkEnd w:id="17"/>
    <w:p>
      <w:pPr>
        <w:spacing w:after="0"/>
        <w:ind w:left="0"/>
        <w:jc w:val="both"/>
      </w:pPr>
      <w:r>
        <w:rPr>
          <w:rFonts w:ascii="Times New Roman"/>
          <w:b w:val="false"/>
          <w:i w:val="false"/>
          <w:color w:val="000000"/>
          <w:sz w:val="28"/>
        </w:rPr>
        <w:t>
      бірінші, екінші және үшінші топтағы мүгедектерге, он алты жасқа толмаған мүгедек балаларға және мүгедек баланы тәрбиелеп отырған ата-аналарға уәкілетті ұйымның тізіміне сәйкес, әр адамға (кірісі есептелмей);</w:t>
      </w:r>
    </w:p>
    <w:p>
      <w:pPr>
        <w:spacing w:after="0"/>
        <w:ind w:left="0"/>
        <w:jc w:val="both"/>
      </w:pPr>
      <w:r>
        <w:rPr>
          <w:rFonts w:ascii="Times New Roman"/>
          <w:b w:val="false"/>
          <w:i w:val="false"/>
          <w:color w:val="000000"/>
          <w:sz w:val="28"/>
        </w:rPr>
        <w:t>
      Аудандық ауруханамен ұсынылған тізімдерге сәйкес, онкологиялық аурулармен, адамның иммунотапшылығы вирусын жұқтырған және туберкулездің әртүрлі нысандарымен ауыратын азаматтарға (кірісі есептелмей);</w:t>
      </w:r>
    </w:p>
    <w:p>
      <w:pPr>
        <w:spacing w:after="0"/>
        <w:ind w:left="0"/>
        <w:jc w:val="both"/>
      </w:pPr>
      <w:r>
        <w:rPr>
          <w:rFonts w:ascii="Times New Roman"/>
          <w:b w:val="false"/>
          <w:i w:val="false"/>
          <w:color w:val="000000"/>
          <w:sz w:val="28"/>
        </w:rPr>
        <w:t>
      ауылдық округ әкімдері ұсынған тізімдерге сәйкес, атаулы әлеуметтік көмек алмайтын, жан басына шаққандағы орташа табысы төменгі күнкөріс деңгейі мөлшерінен бір еседен аспаған жағдайда аз қамтамасыз етілген отбасыларға;</w:t>
      </w:r>
    </w:p>
    <w:p>
      <w:pPr>
        <w:spacing w:after="0"/>
        <w:ind w:left="0"/>
        <w:jc w:val="both"/>
      </w:pPr>
      <w:r>
        <w:rPr>
          <w:rFonts w:ascii="Times New Roman"/>
          <w:b w:val="false"/>
          <w:i w:val="false"/>
          <w:color w:val="000000"/>
          <w:sz w:val="28"/>
        </w:rPr>
        <w:t>
      Уәкілетті органның әлеуметтік қызметкерлері қызмет көрсететін жалғызбасты және жалғыз тұратын зейнеткерлерге.</w:t>
      </w:r>
    </w:p>
    <w:p>
      <w:pPr>
        <w:spacing w:after="0"/>
        <w:ind w:left="0"/>
        <w:jc w:val="both"/>
      </w:pPr>
      <w:r>
        <w:rPr>
          <w:rFonts w:ascii="Times New Roman"/>
          <w:b w:val="false"/>
          <w:i w:val="false"/>
          <w:color w:val="000000"/>
          <w:sz w:val="28"/>
        </w:rPr>
        <w:t>
      Төтенше жағдай кезінде әлеуметтік көмек бір адамға тек бір санат бойынша беріледі.</w:t>
      </w:r>
    </w:p>
    <w:bookmarkStart w:name="z22" w:id="18"/>
    <w:p>
      <w:pPr>
        <w:spacing w:after="0"/>
        <w:ind w:left="0"/>
        <w:jc w:val="both"/>
      </w:pPr>
      <w:r>
        <w:rPr>
          <w:rFonts w:ascii="Times New Roman"/>
          <w:b w:val="false"/>
          <w:i w:val="false"/>
          <w:color w:val="000000"/>
          <w:sz w:val="28"/>
        </w:rPr>
        <w:t>
      12. Азаматтарды өмірлік қиын жағдай туындаған кезде мұқтаждар санатына жатқызу үшін мыналар:</w:t>
      </w:r>
    </w:p>
    <w:bookmarkEnd w:id="1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табыстың, Ақтөбе облысы бойынша ең төменгі күнкөрiс деңгейiнің 1 (бір) еселiк мөлшерінен аспауы негiздеме болып табылады.</w:t>
      </w:r>
    </w:p>
    <w:p>
      <w:pPr>
        <w:spacing w:after="0"/>
        <w:ind w:left="0"/>
        <w:jc w:val="both"/>
      </w:pPr>
      <w:r>
        <w:rPr>
          <w:rFonts w:ascii="Times New Roman"/>
          <w:b w:val="false"/>
          <w:i w:val="false"/>
          <w:color w:val="000000"/>
          <w:sz w:val="28"/>
        </w:rPr>
        <w:t>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(Ұлы Отан соғысы ардагерлерін қоспағанда).</w:t>
      </w:r>
    </w:p>
    <w:p>
      <w:pPr>
        <w:spacing w:after="0"/>
        <w:ind w:left="0"/>
        <w:jc w:val="both"/>
      </w:pPr>
      <w:r>
        <w:rPr>
          <w:rFonts w:ascii="Times New Roman"/>
          <w:b w:val="false"/>
          <w:i w:val="false"/>
          <w:color w:val="000000"/>
          <w:sz w:val="28"/>
        </w:rPr>
        <w:t>
      Ұлы Отан соғысы ардагерлеріне өмірде қиын жағдай туындаған кезде, әлеуметтік көмек олардың табысын есепке алмай көрсетіледі.</w:t>
      </w:r>
    </w:p>
    <w:bookmarkStart w:name="z23" w:id="19"/>
    <w:p>
      <w:pPr>
        <w:spacing w:after="0"/>
        <w:ind w:left="0"/>
        <w:jc w:val="both"/>
      </w:pPr>
      <w:r>
        <w:rPr>
          <w:rFonts w:ascii="Times New Roman"/>
          <w:b w:val="false"/>
          <w:i w:val="false"/>
          <w:color w:val="000000"/>
          <w:sz w:val="28"/>
        </w:rPr>
        <w:t>
      13. Табиғи зілзала немесе өрт салдарынан өмірде қиын жағдайлар туындаған кезде әлеуметтік көмек алу үшін өтініштерді қарау мерзімі:</w:t>
      </w:r>
    </w:p>
    <w:bookmarkEnd w:id="19"/>
    <w:p>
      <w:pPr>
        <w:spacing w:after="0"/>
        <w:ind w:left="0"/>
        <w:jc w:val="both"/>
      </w:pPr>
      <w:r>
        <w:rPr>
          <w:rFonts w:ascii="Times New Roman"/>
          <w:b w:val="false"/>
          <w:i w:val="false"/>
          <w:color w:val="000000"/>
          <w:sz w:val="28"/>
        </w:rPr>
        <w:t>
      өмірде қиын жағдайлар туындаған сәттен бастап алты айдан кеш емес.</w:t>
      </w:r>
    </w:p>
    <w:bookmarkStart w:name="z24" w:id="20"/>
    <w:p>
      <w:pPr>
        <w:spacing w:after="0"/>
        <w:ind w:left="0"/>
        <w:jc w:val="both"/>
      </w:pPr>
      <w:r>
        <w:rPr>
          <w:rFonts w:ascii="Times New Roman"/>
          <w:b w:val="false"/>
          <w:i w:val="false"/>
          <w:color w:val="000000"/>
          <w:sz w:val="28"/>
        </w:rPr>
        <w:t>
      14. Біржолғы әлеуметтік көмек:</w:t>
      </w:r>
    </w:p>
    <w:bookmarkEnd w:id="20"/>
    <w:p>
      <w:pPr>
        <w:spacing w:after="0"/>
        <w:ind w:left="0"/>
        <w:jc w:val="both"/>
      </w:pPr>
      <w:r>
        <w:rPr>
          <w:rFonts w:ascii="Times New Roman"/>
          <w:b w:val="false"/>
          <w:i w:val="false"/>
          <w:color w:val="000000"/>
          <w:sz w:val="28"/>
        </w:rPr>
        <w:t>
      1) Жеңіс күніне орай:</w:t>
      </w:r>
    </w:p>
    <w:p>
      <w:pPr>
        <w:spacing w:after="0"/>
        <w:ind w:left="0"/>
        <w:jc w:val="both"/>
      </w:pPr>
      <w:r>
        <w:rPr>
          <w:rFonts w:ascii="Times New Roman"/>
          <w:b w:val="false"/>
          <w:i w:val="false"/>
          <w:color w:val="000000"/>
          <w:sz w:val="28"/>
        </w:rPr>
        <w:t>
      Ұлы Отан соғысының ардагерлеріне 500 000 (бес жүз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Заңның күші қолданылатын басқа да адамдарға 50 000 (елу мың) теңге мөлшерiнде;</w:t>
      </w:r>
    </w:p>
    <w:p>
      <w:pPr>
        <w:spacing w:after="0"/>
        <w:ind w:left="0"/>
        <w:jc w:val="both"/>
      </w:pPr>
      <w:r>
        <w:rPr>
          <w:rFonts w:ascii="Times New Roman"/>
          <w:b w:val="false"/>
          <w:i w:val="false"/>
          <w:color w:val="000000"/>
          <w:sz w:val="28"/>
        </w:rPr>
        <w:t>
      еңбек ардагерлеріне 50 000 (елу мың) теңге мөлшерiнде;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30 000 (отыз мың) теңге мөлшерiнде;</w:t>
      </w:r>
    </w:p>
    <w:p>
      <w:pPr>
        <w:spacing w:after="0"/>
        <w:ind w:left="0"/>
        <w:jc w:val="both"/>
      </w:pPr>
      <w:r>
        <w:rPr>
          <w:rFonts w:ascii="Times New Roman"/>
          <w:b w:val="false"/>
          <w:i w:val="false"/>
          <w:color w:val="000000"/>
          <w:sz w:val="28"/>
        </w:rPr>
        <w:t>
      2) мүгедектерге, Қазақстан Республикасының Конституциясы күніне орай 50 000 (елу мың) теңге мөлшерiнде көрсетіледі.</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25" w:id="21"/>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1"/>
    <w:bookmarkStart w:name="z26" w:id="22"/>
    <w:p>
      <w:pPr>
        <w:spacing w:after="0"/>
        <w:ind w:left="0"/>
        <w:jc w:val="left"/>
      </w:pPr>
      <w:r>
        <w:rPr>
          <w:rFonts w:ascii="Times New Roman"/>
          <w:b/>
          <w:i w:val="false"/>
          <w:color w:val="000000"/>
        </w:rPr>
        <w:t xml:space="preserve"> 3-тарау. Әлеуметтік көмек көрсету тәртібі</w:t>
      </w:r>
    </w:p>
    <w:bookmarkEnd w:id="22"/>
    <w:bookmarkStart w:name="z27" w:id="23"/>
    <w:p>
      <w:pPr>
        <w:spacing w:after="0"/>
        <w:ind w:left="0"/>
        <w:jc w:val="both"/>
      </w:pPr>
      <w:r>
        <w:rPr>
          <w:rFonts w:ascii="Times New Roman"/>
          <w:b w:val="false"/>
          <w:i w:val="false"/>
          <w:color w:val="000000"/>
          <w:sz w:val="28"/>
        </w:rPr>
        <w:t>
      16. Атаулы күндер мен мерекелік күндері әлеуметтік көмек алушылардан өтініш талап етілмей уәкілетті ұйымның не өзге де ұйымдардың ЖАО бекіткен тізімі бойынша көрсетіледі.</w:t>
      </w:r>
    </w:p>
    <w:bookmarkEnd w:id="23"/>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8" w:id="24"/>
    <w:p>
      <w:pPr>
        <w:spacing w:after="0"/>
        <w:ind w:left="0"/>
        <w:jc w:val="both"/>
      </w:pPr>
      <w:r>
        <w:rPr>
          <w:rFonts w:ascii="Times New Roman"/>
          <w:b w:val="false"/>
          <w:i w:val="false"/>
          <w:color w:val="000000"/>
          <w:sz w:val="28"/>
        </w:rPr>
        <w:t>
      17. Өмірде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құжаттармен:</w:t>
      </w:r>
    </w:p>
    <w:bookmarkEnd w:id="24"/>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Start w:name="z29" w:id="25"/>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w:t>
      </w:r>
    </w:p>
    <w:bookmarkEnd w:id="25"/>
    <w:bookmarkStart w:name="z30" w:id="26"/>
    <w:p>
      <w:pPr>
        <w:spacing w:after="0"/>
        <w:ind w:left="0"/>
        <w:jc w:val="both"/>
      </w:pPr>
      <w:r>
        <w:rPr>
          <w:rFonts w:ascii="Times New Roman"/>
          <w:b w:val="false"/>
          <w:i w:val="false"/>
          <w:color w:val="000000"/>
          <w:sz w:val="28"/>
        </w:rPr>
        <w:t>
      19. Салыстырып тексеру үшін құжаттардың төлнұсқалары ұсынылады, содан кейін құжаттардың төлнұсқалары өтініш берушіге қайтарылады.</w:t>
      </w:r>
    </w:p>
    <w:bookmarkEnd w:id="26"/>
    <w:bookmarkStart w:name="z31" w:id="27"/>
    <w:p>
      <w:pPr>
        <w:spacing w:after="0"/>
        <w:ind w:left="0"/>
        <w:jc w:val="both"/>
      </w:pPr>
      <w:r>
        <w:rPr>
          <w:rFonts w:ascii="Times New Roman"/>
          <w:b w:val="false"/>
          <w:i w:val="false"/>
          <w:color w:val="000000"/>
          <w:sz w:val="28"/>
        </w:rPr>
        <w:t>
      20.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7"/>
    <w:bookmarkStart w:name="z32" w:id="28"/>
    <w:p>
      <w:pPr>
        <w:spacing w:after="0"/>
        <w:ind w:left="0"/>
        <w:jc w:val="both"/>
      </w:pPr>
      <w:r>
        <w:rPr>
          <w:rFonts w:ascii="Times New Roman"/>
          <w:b w:val="false"/>
          <w:i w:val="false"/>
          <w:color w:val="000000"/>
          <w:sz w:val="28"/>
        </w:rPr>
        <w:t xml:space="preserve">
      21. Учаскелiк комиссия құжаттарды алған күннен бастап екi жұмыс күнi iшiнде өтiнiш берушiге тексеру жүргiзедi, оның нәтижелерi бойынша Үлгілік қағидалардағы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bookmarkEnd w:id="28"/>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33" w:id="29"/>
    <w:p>
      <w:pPr>
        <w:spacing w:after="0"/>
        <w:ind w:left="0"/>
        <w:jc w:val="both"/>
      </w:pPr>
      <w:r>
        <w:rPr>
          <w:rFonts w:ascii="Times New Roman"/>
          <w:b w:val="false"/>
          <w:i w:val="false"/>
          <w:color w:val="000000"/>
          <w:sz w:val="28"/>
        </w:rPr>
        <w:t>
      22.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9"/>
    <w:bookmarkStart w:name="z34" w:id="30"/>
    <w:p>
      <w:pPr>
        <w:spacing w:after="0"/>
        <w:ind w:left="0"/>
        <w:jc w:val="both"/>
      </w:pPr>
      <w:r>
        <w:rPr>
          <w:rFonts w:ascii="Times New Roman"/>
          <w:b w:val="false"/>
          <w:i w:val="false"/>
          <w:color w:val="000000"/>
          <w:sz w:val="28"/>
        </w:rPr>
        <w:t>
      23.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0"/>
    <w:bookmarkStart w:name="z35" w:id="31"/>
    <w:p>
      <w:pPr>
        <w:spacing w:after="0"/>
        <w:ind w:left="0"/>
        <w:jc w:val="both"/>
      </w:pPr>
      <w:r>
        <w:rPr>
          <w:rFonts w:ascii="Times New Roman"/>
          <w:b w:val="false"/>
          <w:i w:val="false"/>
          <w:color w:val="000000"/>
          <w:sz w:val="28"/>
        </w:rPr>
        <w:t>
      24.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1"/>
    <w:bookmarkStart w:name="z36" w:id="32"/>
    <w:p>
      <w:pPr>
        <w:spacing w:after="0"/>
        <w:ind w:left="0"/>
        <w:jc w:val="both"/>
      </w:pPr>
      <w:r>
        <w:rPr>
          <w:rFonts w:ascii="Times New Roman"/>
          <w:b w:val="false"/>
          <w:i w:val="false"/>
          <w:color w:val="000000"/>
          <w:sz w:val="28"/>
        </w:rPr>
        <w:t>
      25.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2"/>
    <w:bookmarkStart w:name="z37" w:id="33"/>
    <w:p>
      <w:pPr>
        <w:spacing w:after="0"/>
        <w:ind w:left="0"/>
        <w:jc w:val="both"/>
      </w:pPr>
      <w:r>
        <w:rPr>
          <w:rFonts w:ascii="Times New Roman"/>
          <w:b w:val="false"/>
          <w:i w:val="false"/>
          <w:color w:val="000000"/>
          <w:sz w:val="28"/>
        </w:rPr>
        <w:t>
      26.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8" w:id="34"/>
    <w:p>
      <w:pPr>
        <w:spacing w:after="0"/>
        <w:ind w:left="0"/>
        <w:jc w:val="both"/>
      </w:pPr>
      <w:r>
        <w:rPr>
          <w:rFonts w:ascii="Times New Roman"/>
          <w:b w:val="false"/>
          <w:i w:val="false"/>
          <w:color w:val="000000"/>
          <w:sz w:val="28"/>
        </w:rPr>
        <w:t>
      27.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4"/>
    <w:bookmarkStart w:name="z39" w:id="35"/>
    <w:p>
      <w:pPr>
        <w:spacing w:after="0"/>
        <w:ind w:left="0"/>
        <w:jc w:val="both"/>
      </w:pPr>
      <w:r>
        <w:rPr>
          <w:rFonts w:ascii="Times New Roman"/>
          <w:b w:val="false"/>
          <w:i w:val="false"/>
          <w:color w:val="000000"/>
          <w:sz w:val="28"/>
        </w:rPr>
        <w:t>
      28. Әлеуметтік көмек көрсетуден бас тарту:</w:t>
      </w:r>
    </w:p>
    <w:bookmarkEnd w:id="3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Байғанин аудандық мәслихаты белгiлеген шектен артқан жағдайларда жүзеге асырылады.</w:t>
      </w:r>
    </w:p>
    <w:bookmarkStart w:name="z40" w:id="36"/>
    <w:p>
      <w:pPr>
        <w:spacing w:after="0"/>
        <w:ind w:left="0"/>
        <w:jc w:val="both"/>
      </w:pPr>
      <w:r>
        <w:rPr>
          <w:rFonts w:ascii="Times New Roman"/>
          <w:b w:val="false"/>
          <w:i w:val="false"/>
          <w:color w:val="000000"/>
          <w:sz w:val="28"/>
        </w:rPr>
        <w:t>
      29.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6"/>
    <w:bookmarkStart w:name="z41" w:id="37"/>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37"/>
    <w:bookmarkStart w:name="z42" w:id="38"/>
    <w:p>
      <w:pPr>
        <w:spacing w:after="0"/>
        <w:ind w:left="0"/>
        <w:jc w:val="both"/>
      </w:pPr>
      <w:r>
        <w:rPr>
          <w:rFonts w:ascii="Times New Roman"/>
          <w:b w:val="false"/>
          <w:i w:val="false"/>
          <w:color w:val="000000"/>
          <w:sz w:val="28"/>
        </w:rPr>
        <w:t>
      30. Әлеуметтік көмек:</w:t>
      </w:r>
    </w:p>
    <w:bookmarkEnd w:id="3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Байғанин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3" w:id="39"/>
    <w:p>
      <w:pPr>
        <w:spacing w:after="0"/>
        <w:ind w:left="0"/>
        <w:jc w:val="both"/>
      </w:pPr>
      <w:r>
        <w:rPr>
          <w:rFonts w:ascii="Times New Roman"/>
          <w:b w:val="false"/>
          <w:i w:val="false"/>
          <w:color w:val="000000"/>
          <w:sz w:val="28"/>
        </w:rPr>
        <w:t>
      31. Артық төленген сомалар ерікті немесе Қазақстан Республикасының заңнамасында белгіленген өзгеше тәртіппен қайтаруға жатады.</w:t>
      </w:r>
    </w:p>
    <w:bookmarkEnd w:id="39"/>
    <w:bookmarkStart w:name="z44" w:id="40"/>
    <w:p>
      <w:pPr>
        <w:spacing w:after="0"/>
        <w:ind w:left="0"/>
        <w:jc w:val="left"/>
      </w:pPr>
      <w:r>
        <w:rPr>
          <w:rFonts w:ascii="Times New Roman"/>
          <w:b/>
          <w:i w:val="false"/>
          <w:color w:val="000000"/>
        </w:rPr>
        <w:t xml:space="preserve"> 5-тарау. Қорытынды ереже</w:t>
      </w:r>
    </w:p>
    <w:bookmarkEnd w:id="40"/>
    <w:bookmarkStart w:name="z45" w:id="41"/>
    <w:p>
      <w:pPr>
        <w:spacing w:after="0"/>
        <w:ind w:left="0"/>
        <w:jc w:val="both"/>
      </w:pPr>
      <w:r>
        <w:rPr>
          <w:rFonts w:ascii="Times New Roman"/>
          <w:b w:val="false"/>
          <w:i w:val="false"/>
          <w:color w:val="000000"/>
          <w:sz w:val="28"/>
        </w:rPr>
        <w:t>
      32.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