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d53b" w14:textId="e4ad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2019 жылғы 25 желтоқсандағы № 396 "2020-2022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11 наурыздағы № 422 шешімі. Ақтөбе облысының Әділет департаментінде 2020 жылғы 16 наурызда № 6880 болып тіркелді. Мерзімі өткендіктен қолданыс тоқтатылды</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Қарғалы аудандық мәслихатының 2019 жылғы 25 желтоқсандағы № 396 "2020-2022 жылдарға арналған Қарғалы аудандық бюджетін бекіту туралы" (нормативтік құқықтық актілерді мемлекеттік тіркеу Тізілімінде № 6630 тіркелген, 2019 жылғы 31 желтоқсанда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 тармақшасында:</w:t>
      </w:r>
    </w:p>
    <w:bookmarkEnd w:id="2"/>
    <w:bookmarkStart w:name="z11" w:id="3"/>
    <w:p>
      <w:pPr>
        <w:spacing w:after="0"/>
        <w:ind w:left="0"/>
        <w:jc w:val="both"/>
      </w:pPr>
      <w:r>
        <w:rPr>
          <w:rFonts w:ascii="Times New Roman"/>
          <w:b w:val="false"/>
          <w:i w:val="false"/>
          <w:color w:val="000000"/>
          <w:sz w:val="28"/>
        </w:rPr>
        <w:t>
      кірістер "5 335 512" сандары "5 523 897" сандарымен ауыстырылсын,</w:t>
      </w:r>
    </w:p>
    <w:bookmarkEnd w:id="3"/>
    <w:bookmarkStart w:name="z12" w:id="4"/>
    <w:p>
      <w:pPr>
        <w:spacing w:after="0"/>
        <w:ind w:left="0"/>
        <w:jc w:val="both"/>
      </w:pPr>
      <w:r>
        <w:rPr>
          <w:rFonts w:ascii="Times New Roman"/>
          <w:b w:val="false"/>
          <w:i w:val="false"/>
          <w:color w:val="000000"/>
          <w:sz w:val="28"/>
        </w:rPr>
        <w:t>
      оның ішінде:</w:t>
      </w:r>
    </w:p>
    <w:bookmarkEnd w:id="4"/>
    <w:bookmarkStart w:name="z13" w:id="5"/>
    <w:p>
      <w:pPr>
        <w:spacing w:after="0"/>
        <w:ind w:left="0"/>
        <w:jc w:val="both"/>
      </w:pPr>
      <w:r>
        <w:rPr>
          <w:rFonts w:ascii="Times New Roman"/>
          <w:b w:val="false"/>
          <w:i w:val="false"/>
          <w:color w:val="000000"/>
          <w:sz w:val="28"/>
        </w:rPr>
        <w:t>
      трансферттер түсімдері "4 724 284" сандары "4 912 669" сандарымен ауыстырылсын;</w:t>
      </w:r>
    </w:p>
    <w:bookmarkEnd w:id="5"/>
    <w:bookmarkStart w:name="z14" w:id="6"/>
    <w:p>
      <w:pPr>
        <w:spacing w:after="0"/>
        <w:ind w:left="0"/>
        <w:jc w:val="both"/>
      </w:pPr>
      <w:r>
        <w:rPr>
          <w:rFonts w:ascii="Times New Roman"/>
          <w:b w:val="false"/>
          <w:i w:val="false"/>
          <w:color w:val="000000"/>
          <w:sz w:val="28"/>
        </w:rPr>
        <w:t>
      2) тармақшасында:</w:t>
      </w:r>
    </w:p>
    <w:bookmarkEnd w:id="6"/>
    <w:bookmarkStart w:name="z15" w:id="7"/>
    <w:p>
      <w:pPr>
        <w:spacing w:after="0"/>
        <w:ind w:left="0"/>
        <w:jc w:val="both"/>
      </w:pPr>
      <w:r>
        <w:rPr>
          <w:rFonts w:ascii="Times New Roman"/>
          <w:b w:val="false"/>
          <w:i w:val="false"/>
          <w:color w:val="000000"/>
          <w:sz w:val="28"/>
        </w:rPr>
        <w:t>
      шығындар "5 335 512" сандары "5 713 003,6" сандарымен ауыстырылсын;</w:t>
      </w:r>
    </w:p>
    <w:bookmarkEnd w:id="7"/>
    <w:bookmarkStart w:name="z16" w:id="8"/>
    <w:p>
      <w:pPr>
        <w:spacing w:after="0"/>
        <w:ind w:left="0"/>
        <w:jc w:val="both"/>
      </w:pPr>
      <w:r>
        <w:rPr>
          <w:rFonts w:ascii="Times New Roman"/>
          <w:b w:val="false"/>
          <w:i w:val="false"/>
          <w:color w:val="000000"/>
          <w:sz w:val="28"/>
        </w:rPr>
        <w:t>
      5) тармақшасында:</w:t>
      </w:r>
    </w:p>
    <w:bookmarkEnd w:id="8"/>
    <w:bookmarkStart w:name="z17" w:id="9"/>
    <w:p>
      <w:pPr>
        <w:spacing w:after="0"/>
        <w:ind w:left="0"/>
        <w:jc w:val="both"/>
      </w:pPr>
      <w:r>
        <w:rPr>
          <w:rFonts w:ascii="Times New Roman"/>
          <w:b w:val="false"/>
          <w:i w:val="false"/>
          <w:color w:val="000000"/>
          <w:sz w:val="28"/>
        </w:rPr>
        <w:t>
      бюджет тапшылығы (профицитi) "-72 134" сандары "-261 240,6" сандарымен ауыстырылсын;</w:t>
      </w:r>
    </w:p>
    <w:bookmarkEnd w:id="9"/>
    <w:bookmarkStart w:name="z18" w:id="10"/>
    <w:p>
      <w:pPr>
        <w:spacing w:after="0"/>
        <w:ind w:left="0"/>
        <w:jc w:val="both"/>
      </w:pPr>
      <w:r>
        <w:rPr>
          <w:rFonts w:ascii="Times New Roman"/>
          <w:b w:val="false"/>
          <w:i w:val="false"/>
          <w:color w:val="000000"/>
          <w:sz w:val="28"/>
        </w:rPr>
        <w:t>
      6) тармақшасында:</w:t>
      </w:r>
    </w:p>
    <w:bookmarkEnd w:id="10"/>
    <w:bookmarkStart w:name="z19" w:id="11"/>
    <w:p>
      <w:pPr>
        <w:spacing w:after="0"/>
        <w:ind w:left="0"/>
        <w:jc w:val="both"/>
      </w:pPr>
      <w:r>
        <w:rPr>
          <w:rFonts w:ascii="Times New Roman"/>
          <w:b w:val="false"/>
          <w:i w:val="false"/>
          <w:color w:val="000000"/>
          <w:sz w:val="28"/>
        </w:rPr>
        <w:t>
      бюджет тапшылығын қаржыландыру (профицитiн пайдалану) "72 134" сандары "261 240,6" сандарымен ауыстырылсын;</w:t>
      </w:r>
    </w:p>
    <w:bookmarkEnd w:id="11"/>
    <w:bookmarkStart w:name="z20" w:id="12"/>
    <w:p>
      <w:pPr>
        <w:spacing w:after="0"/>
        <w:ind w:left="0"/>
        <w:jc w:val="both"/>
      </w:pPr>
      <w:r>
        <w:rPr>
          <w:rFonts w:ascii="Times New Roman"/>
          <w:b w:val="false"/>
          <w:i w:val="false"/>
          <w:color w:val="000000"/>
          <w:sz w:val="28"/>
        </w:rPr>
        <w:t>
      қарыздарды өтеу "27 278" сандары "27 278,3" сандарымен ауыстырылсын;</w:t>
      </w:r>
    </w:p>
    <w:bookmarkEnd w:id="12"/>
    <w:bookmarkStart w:name="z21" w:id="13"/>
    <w:p>
      <w:pPr>
        <w:spacing w:after="0"/>
        <w:ind w:left="0"/>
        <w:jc w:val="both"/>
      </w:pPr>
      <w:r>
        <w:rPr>
          <w:rFonts w:ascii="Times New Roman"/>
          <w:b w:val="false"/>
          <w:i w:val="false"/>
          <w:color w:val="000000"/>
          <w:sz w:val="28"/>
        </w:rPr>
        <w:t>
      бюджет қаражатының пайдаланылатын қалдықтары "0" саны "189 106,9"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w:t>
      </w:r>
    </w:p>
    <w:bookmarkStart w:name="z23" w:id="14"/>
    <w:p>
      <w:pPr>
        <w:spacing w:after="0"/>
        <w:ind w:left="0"/>
        <w:jc w:val="both"/>
      </w:pPr>
      <w:r>
        <w:rPr>
          <w:rFonts w:ascii="Times New Roman"/>
          <w:b w:val="false"/>
          <w:i w:val="false"/>
          <w:color w:val="000000"/>
          <w:sz w:val="28"/>
        </w:rPr>
        <w:t>
      келесідей мазмұндағы 13 тармақшасымен толықтырылсын:</w:t>
      </w:r>
    </w:p>
    <w:bookmarkEnd w:id="14"/>
    <w:bookmarkStart w:name="z24" w:id="15"/>
    <w:p>
      <w:pPr>
        <w:spacing w:after="0"/>
        <w:ind w:left="0"/>
        <w:jc w:val="both"/>
      </w:pPr>
      <w:r>
        <w:rPr>
          <w:rFonts w:ascii="Times New Roman"/>
          <w:b w:val="false"/>
          <w:i w:val="false"/>
          <w:color w:val="000000"/>
          <w:sz w:val="28"/>
        </w:rPr>
        <w:t>
      "13)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w:t>
      </w:r>
    </w:p>
    <w:bookmarkStart w:name="z26" w:id="16"/>
    <w:p>
      <w:pPr>
        <w:spacing w:after="0"/>
        <w:ind w:left="0"/>
        <w:jc w:val="both"/>
      </w:pPr>
      <w:r>
        <w:rPr>
          <w:rFonts w:ascii="Times New Roman"/>
          <w:b w:val="false"/>
          <w:i w:val="false"/>
          <w:color w:val="000000"/>
          <w:sz w:val="28"/>
        </w:rPr>
        <w:t xml:space="preserve">
      келесідей мазмұндағы 25 тармақшасымен толықтырылсын: </w:t>
      </w:r>
    </w:p>
    <w:bookmarkEnd w:id="16"/>
    <w:bookmarkStart w:name="z27" w:id="17"/>
    <w:p>
      <w:pPr>
        <w:spacing w:after="0"/>
        <w:ind w:left="0"/>
        <w:jc w:val="both"/>
      </w:pPr>
      <w:r>
        <w:rPr>
          <w:rFonts w:ascii="Times New Roman"/>
          <w:b w:val="false"/>
          <w:i w:val="false"/>
          <w:color w:val="000000"/>
          <w:sz w:val="28"/>
        </w:rPr>
        <w:t>
      "25) көлiк инфрақұрылымының басым жобаларын қаржыландыру.".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w:t>
      </w:r>
    </w:p>
    <w:bookmarkStart w:name="z29" w:id="18"/>
    <w:p>
      <w:pPr>
        <w:spacing w:after="0"/>
        <w:ind w:left="0"/>
        <w:jc w:val="both"/>
      </w:pPr>
      <w:r>
        <w:rPr>
          <w:rFonts w:ascii="Times New Roman"/>
          <w:b w:val="false"/>
          <w:i w:val="false"/>
          <w:color w:val="000000"/>
          <w:sz w:val="28"/>
        </w:rPr>
        <w:t>
      келесідей мазмұндағы 5, 6, 7 тармақшаларымен толықтырылсын:</w:t>
      </w:r>
    </w:p>
    <w:bookmarkEnd w:id="18"/>
    <w:bookmarkStart w:name="z30" w:id="19"/>
    <w:p>
      <w:pPr>
        <w:spacing w:after="0"/>
        <w:ind w:left="0"/>
        <w:jc w:val="both"/>
      </w:pPr>
      <w:r>
        <w:rPr>
          <w:rFonts w:ascii="Times New Roman"/>
          <w:b w:val="false"/>
          <w:i w:val="false"/>
          <w:color w:val="000000"/>
          <w:sz w:val="28"/>
        </w:rPr>
        <w:t>
       "5) аудандық маңызы бар қала, ауыл, кент, ауылдық округ әкімінің қызметін қамтамасыз ету;</w:t>
      </w:r>
    </w:p>
    <w:bookmarkEnd w:id="19"/>
    <w:bookmarkStart w:name="z31" w:id="20"/>
    <w:p>
      <w:pPr>
        <w:spacing w:after="0"/>
        <w:ind w:left="0"/>
        <w:jc w:val="both"/>
      </w:pPr>
      <w:r>
        <w:rPr>
          <w:rFonts w:ascii="Times New Roman"/>
          <w:b w:val="false"/>
          <w:i w:val="false"/>
          <w:color w:val="000000"/>
          <w:sz w:val="28"/>
        </w:rPr>
        <w:t>
       6) елді мекендердегі көшелерді жарықтандыру;</w:t>
      </w:r>
    </w:p>
    <w:bookmarkEnd w:id="20"/>
    <w:bookmarkStart w:name="z32" w:id="21"/>
    <w:p>
      <w:pPr>
        <w:spacing w:after="0"/>
        <w:ind w:left="0"/>
        <w:jc w:val="both"/>
      </w:pPr>
      <w:r>
        <w:rPr>
          <w:rFonts w:ascii="Times New Roman"/>
          <w:b w:val="false"/>
          <w:i w:val="false"/>
          <w:color w:val="000000"/>
          <w:sz w:val="28"/>
        </w:rPr>
        <w:t>
       7) елді мекендердің санитариясын қамтамасыз ету.".</w:t>
      </w:r>
    </w:p>
    <w:bookmarkEnd w:id="21"/>
    <w:bookmarkStart w:name="z33"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4" w:id="23"/>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23"/>
    <w:bookmarkStart w:name="z35" w:id="2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bookmarkEnd w:id="24"/>
    <w:bookmarkStart w:name="z36" w:id="25"/>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End w:id="25"/>
    <w:bookmarkStart w:name="z37" w:id="26"/>
    <w:p>
      <w:pPr>
        <w:spacing w:after="0"/>
        <w:ind w:left="0"/>
        <w:jc w:val="both"/>
      </w:pPr>
      <w:r>
        <w:rPr>
          <w:rFonts w:ascii="Times New Roman"/>
          <w:b w:val="false"/>
          <w:i w:val="false"/>
          <w:color w:val="000000"/>
          <w:sz w:val="28"/>
        </w:rPr>
        <w:t>
      13. Осы шешім 2020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Кольжанов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396 шешіміне 1 қосымша</w:t>
            </w:r>
          </w:p>
        </w:tc>
      </w:tr>
    </w:tbl>
    <w:bookmarkStart w:name="z48" w:id="27"/>
    <w:p>
      <w:pPr>
        <w:spacing w:after="0"/>
        <w:ind w:left="0"/>
        <w:jc w:val="left"/>
      </w:pPr>
      <w:r>
        <w:rPr>
          <w:rFonts w:ascii="Times New Roman"/>
          <w:b/>
          <w:i w:val="false"/>
          <w:color w:val="000000"/>
        </w:rPr>
        <w:t xml:space="preserve"> 2020 жылға арналған Қарғалы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