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ee23" w14:textId="757e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Жайсаң ауылдық округінің Кокпекті елді мекеніндегі "Айдос"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2020 жылғы 22 сәуірдегі № 3 шешімі. Ақтөбе облысының Әділет департаментінде 2020 жылғы 22 сәуірде № 7068 болып тіркелді. Күші жойылды - Ақтөбе облысы Мәртөк ауданы Жайсаң ауылдық округі әкімінің 2020 жылғы 19 қазандағы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Жайсаң ауылдық округі әкімінің 19.10.2020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2020 жылғы 14 сәуірдегі № 2-11-3/535 ұсынысының негізінде, Жайсаң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Жайсаң ауылдық округінің Кокпекті елді мекеніндегі "Айдос" шаруа қожалығының аумағында мүйізді ірі қара малдары арасында бруцеллез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облысы "Мәртөк ауданының Жайсаң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Мәртөк ауданы әкімдігінің интернет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