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555a" w14:textId="3185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Жайсаң ауылдық округі әкімінің 2011 жылғы 6 қыркүйектегі № 1 "Жайсаң ауылдық округі көшелеріне атау беру және атауын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2020 жылғы 28 қазандағы № 9 шешімі. Ақтөбе облысының Әділет департаментінде 2020 жылғы 29 қазанда № 7566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Жайсаң ауылдық округі әкімінің міндетін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Жайсаң ауылдық округі әкімінің 2011 жылғы 6 қыркүйектегі № 1 "Жайсаң ауылдық округі көшелеріне атау беру және атауын өзгерту туралы" (нормативтік құқықтық актілерді мемлекеттік тіркеу тізілімінде № 3-8-138 болып тіркелген, 2011 жылғы 20 қазанда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 және халықтың пікірін ескере отырып, Жайсаң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"округінін" сөзі "округінің" сөзімен ауыстырылсын;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мәтіні өзгермейді.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Жайсаң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