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8d2a" w14:textId="90f8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Жұрын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395 шешімі. Ақтөбе облысының Әділет департаментінде 2020 жылғы 20 қаңтарда № 6759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Жұрын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57 264,0 мың теңге:</w:t>
      </w:r>
    </w:p>
    <w:p>
      <w:pPr>
        <w:spacing w:after="0"/>
        <w:ind w:left="0"/>
        <w:jc w:val="both"/>
      </w:pPr>
      <w:r>
        <w:rPr>
          <w:rFonts w:ascii="Times New Roman"/>
          <w:b w:val="false"/>
          <w:i w:val="false"/>
          <w:color w:val="000000"/>
          <w:sz w:val="28"/>
        </w:rPr>
        <w:t>
      салықтық түсімдер – 2 288,0 мың теңге;</w:t>
      </w:r>
    </w:p>
    <w:p>
      <w:pPr>
        <w:spacing w:after="0"/>
        <w:ind w:left="0"/>
        <w:jc w:val="both"/>
      </w:pPr>
      <w:r>
        <w:rPr>
          <w:rFonts w:ascii="Times New Roman"/>
          <w:b w:val="false"/>
          <w:i w:val="false"/>
          <w:color w:val="000000"/>
          <w:sz w:val="28"/>
        </w:rPr>
        <w:t>
      салықтық емес түсімдер – 24,0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54 952,0 мың теңге;</w:t>
      </w:r>
    </w:p>
    <w:p>
      <w:pPr>
        <w:spacing w:after="0"/>
        <w:ind w:left="0"/>
        <w:jc w:val="both"/>
      </w:pPr>
      <w:r>
        <w:rPr>
          <w:rFonts w:ascii="Times New Roman"/>
          <w:b w:val="false"/>
          <w:i w:val="false"/>
          <w:color w:val="000000"/>
          <w:sz w:val="28"/>
        </w:rPr>
        <w:t>
      2) шығындар – 114 297,7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-57 033,7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57 033,7 мың теңге;</w:t>
      </w:r>
    </w:p>
    <w:bookmarkStart w:name="z16" w:id="3"/>
    <w:p>
      <w:pPr>
        <w:spacing w:after="0"/>
        <w:ind w:left="0"/>
        <w:jc w:val="both"/>
      </w:pPr>
      <w:r>
        <w:rPr>
          <w:rFonts w:ascii="Times New Roman"/>
          <w:b w:val="false"/>
          <w:i w:val="false"/>
          <w:color w:val="000000"/>
          <w:sz w:val="28"/>
        </w:rPr>
        <w:t>
      қарыздар түсімі – 57 033,7 мың теңге;</w:t>
      </w:r>
    </w:p>
    <w:bookmarkEnd w:id="3"/>
    <w:bookmarkStart w:name="z17" w:id="4"/>
    <w:p>
      <w:pPr>
        <w:spacing w:after="0"/>
        <w:ind w:left="0"/>
        <w:jc w:val="both"/>
      </w:pPr>
      <w:r>
        <w:rPr>
          <w:rFonts w:ascii="Times New Roman"/>
          <w:b w:val="false"/>
          <w:i w:val="false"/>
          <w:color w:val="000000"/>
          <w:sz w:val="28"/>
        </w:rPr>
        <w:t>
      қарыздарды өтеу – 0,0 мың теңге;</w:t>
      </w:r>
    </w:p>
    <w:bookmarkEnd w:id="4"/>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423</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487</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5"/>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6"/>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6"/>
    <w:bookmarkStart w:name="z5" w:id="7"/>
    <w:p>
      <w:pPr>
        <w:spacing w:after="0"/>
        <w:ind w:left="0"/>
        <w:jc w:val="both"/>
      </w:pPr>
      <w:r>
        <w:rPr>
          <w:rFonts w:ascii="Times New Roman"/>
          <w:b w:val="false"/>
          <w:i w:val="false"/>
          <w:color w:val="000000"/>
          <w:sz w:val="28"/>
        </w:rPr>
        <w:t xml:space="preserve">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 </w:t>
      </w:r>
    </w:p>
    <w:bookmarkEnd w:id="7"/>
    <w:bookmarkStart w:name="z6" w:id="8"/>
    <w:p>
      <w:pPr>
        <w:spacing w:after="0"/>
        <w:ind w:left="0"/>
        <w:jc w:val="both"/>
      </w:pPr>
      <w:r>
        <w:rPr>
          <w:rFonts w:ascii="Times New Roman"/>
          <w:b w:val="false"/>
          <w:i w:val="false"/>
          <w:color w:val="000000"/>
          <w:sz w:val="28"/>
        </w:rPr>
        <w:t>
      5. 2020 жылдың 1 қаңтарынан бастап:</w:t>
      </w:r>
    </w:p>
    <w:bookmarkEnd w:id="8"/>
    <w:bookmarkStart w:name="z21" w:id="9"/>
    <w:p>
      <w:pPr>
        <w:spacing w:after="0"/>
        <w:ind w:left="0"/>
        <w:jc w:val="both"/>
      </w:pPr>
      <w:r>
        <w:rPr>
          <w:rFonts w:ascii="Times New Roman"/>
          <w:b w:val="false"/>
          <w:i w:val="false"/>
          <w:color w:val="000000"/>
          <w:sz w:val="28"/>
        </w:rPr>
        <w:t>
      1) жалақының ең төмен мөлшері – 42 500 теңге;</w:t>
      </w:r>
    </w:p>
    <w:bookmarkEnd w:id="9"/>
    <w:bookmarkStart w:name="z22" w:id="10"/>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10"/>
    <w:bookmarkStart w:name="z23" w:id="11"/>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–31 183 теңге;</w:t>
      </w:r>
    </w:p>
    <w:bookmarkEnd w:id="11"/>
    <w:bookmarkStart w:name="z24" w:id="12"/>
    <w:p>
      <w:pPr>
        <w:spacing w:after="0"/>
        <w:ind w:left="0"/>
        <w:jc w:val="both"/>
      </w:pPr>
      <w:r>
        <w:rPr>
          <w:rFonts w:ascii="Times New Roman"/>
          <w:b w:val="false"/>
          <w:i w:val="false"/>
          <w:color w:val="000000"/>
          <w:sz w:val="28"/>
        </w:rPr>
        <w:t>
      2020 жылғы 1 сәуірден бастап:</w:t>
      </w:r>
    </w:p>
    <w:bookmarkEnd w:id="12"/>
    <w:bookmarkStart w:name="z25" w:id="13"/>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3"/>
    <w:bookmarkStart w:name="z26" w:id="14"/>
    <w:p>
      <w:pPr>
        <w:spacing w:after="0"/>
        <w:ind w:left="0"/>
        <w:jc w:val="both"/>
      </w:pPr>
      <w:r>
        <w:rPr>
          <w:rFonts w:ascii="Times New Roman"/>
          <w:b w:val="false"/>
          <w:i w:val="false"/>
          <w:color w:val="000000"/>
          <w:sz w:val="28"/>
        </w:rPr>
        <w:t>
      2) зейнетақының ең төмен мөлшерi – 40 441 теңге;</w:t>
      </w:r>
    </w:p>
    <w:bookmarkEnd w:id="14"/>
    <w:bookmarkStart w:name="z27" w:id="15"/>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5"/>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25.08.2020 </w:t>
      </w:r>
      <w:r>
        <w:rPr>
          <w:rFonts w:ascii="Times New Roman"/>
          <w:b w:val="false"/>
          <w:i w:val="false"/>
          <w:color w:val="000000"/>
          <w:sz w:val="28"/>
        </w:rPr>
        <w:t>№ 487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6"/>
    <w:p>
      <w:pPr>
        <w:spacing w:after="0"/>
        <w:ind w:left="0"/>
        <w:jc w:val="both"/>
      </w:pPr>
      <w:r>
        <w:rPr>
          <w:rFonts w:ascii="Times New Roman"/>
          <w:b w:val="false"/>
          <w:i w:val="false"/>
          <w:color w:val="000000"/>
          <w:sz w:val="28"/>
        </w:rPr>
        <w:t xml:space="preserve">
      6. 2020 жылға арналған Жұрын ауылдық округ бюджетіне аудандық бюджеттен берілетін субвенция көлемі 49 628,0 мың теңге сомасында ескерілсін. </w:t>
      </w:r>
    </w:p>
    <w:bookmarkEnd w:id="16"/>
    <w:bookmarkStart w:name="z8" w:id="17"/>
    <w:p>
      <w:pPr>
        <w:spacing w:after="0"/>
        <w:ind w:left="0"/>
        <w:jc w:val="both"/>
      </w:pPr>
      <w:r>
        <w:rPr>
          <w:rFonts w:ascii="Times New Roman"/>
          <w:b w:val="false"/>
          <w:i w:val="false"/>
          <w:color w:val="000000"/>
          <w:sz w:val="28"/>
        </w:rPr>
        <w:t>
      7. 2020 жылға арналған Жұрын ауылдық округ бюджетіне республикалық бюджеттен 1 700,0 мың теңге, облыстық бюджеттен 400,0 мың теңге нысаналы ағымдағы трансферттер түскені ескерілсін.</w:t>
      </w:r>
    </w:p>
    <w:bookmarkEnd w:id="17"/>
    <w:bookmarkStart w:name="z9" w:id="18"/>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8"/>
    <w:bookmarkStart w:name="z10" w:id="19"/>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Жұрын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Жұрын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Жұрын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