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59e5" w14:textId="5a05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Ембі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30 желтоқсандағы № 539 шешімі. Ақтөбе облысының Әділет департаментінде 2021 жылғы 5 қаңтардағы № 7931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Ембі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242 136,3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25 336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216 800,3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245 825,1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3 688,8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3 688,8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–34 302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Ембі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245 825,1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