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0af4" w14:textId="9b60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мбі қаласы әкімінің 2008 жылғы 30 маусымдағы № 177 "Мұғалжар ауданы, Ембі қаласында көше атауларын қайта ат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мбі қаласы әкімінің 2020 жылғы 6 қазандағы № 108 шешімі. Ақтөбе облысының Әділет департаментінде 2020 жылғы 7 қазанда № 752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 Ембі қалас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Ембі қаласы әкімінің 2008 жылғы 30 маусымдағы № 177 "Мұғалжар ауданы, Ембі қаласында көше атауларын қайта атау туралы" (нормативтік құқықтық актілерді мемлекеттік тіркеу Тізілімінде № 3-9-67 болып тіркелген, 2008 жылғы 1 қазанда аудандық "Мұғалжар" газетінде жарияланған)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Ембі қаласы тұрғындарының конференциясының және 2008 жылғы 12 маусымдағы аудандық ономастика комиссия отырысының № 3 хаттамасының шешіміне сәйкес, Мұғалжар ауданы Ембі қаласының әкімі ШЕШІМ ҚАБЫЛДАДЫ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мбі қалас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н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мб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 Қорғ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