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4311" w14:textId="3204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Алтықарасу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427 шешімі. Ақтөбе облысының Әділет департаментінде 2020 жылғы 17 қаңтарда № 6742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кодексі" Кодексі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Алтықарасу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29 968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29 968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27.05.2020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iшкi салықтар,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жылғы 1 қаңтардан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 409 "2020 - 2022 жылдарға арналған Темір аудандық бюджетін бекіту туралы" шешіміне сәйкес аудандық бюджеттен Алтықарасу ауылдық округ бюджетіне берілген субвенция көлемі 2020 жылға 20 353 мың теңге сомасында көзделген.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4–1. 2020 жылға арналған Алтықарасу ауылдық округ бюджетінде аудандық бюджеттен 7 585 мың тенге сомасында ағымдағы нысаналы трансферт ескерілісін.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 тармақпен толықтырылды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Ақтөбе облысы Темір аудандық мәслихатының 27.05.2020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427 шешіміне 1-қосымша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Алтықарасу ауылдық округ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427 шешіміне 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 3-қосымша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Алтықарасу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