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86b4" w14:textId="7ef8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қорындағы және жалға берілетін үйлердегі тұрғынжайды пайдаланғаны үшін төлемақыны төлеу жөніндегі шығыстар үшін жергілікті бюджетке жүктелген азаматтардың санатын айқындау туралы</w:t>
      </w:r>
    </w:p>
    <w:p>
      <w:pPr>
        <w:spacing w:after="0"/>
        <w:ind w:left="0"/>
        <w:jc w:val="both"/>
      </w:pPr>
      <w:r>
        <w:rPr>
          <w:rFonts w:ascii="Times New Roman"/>
          <w:b w:val="false"/>
          <w:i w:val="false"/>
          <w:color w:val="000000"/>
          <w:sz w:val="28"/>
        </w:rPr>
        <w:t>Ақтөбе облысы Темір аудандық мәслихатының 2020 жылғы 9 сәуірдегі № 470 шешімі. Ақтөбе облысының Әділет департаментінде 2020 жылғы 10 сәуірде № 7038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Темір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Жеке тұрғын үй қорындағы және жалға берілетін үйлердегі тұрғынжайды пайдаланғаны үшін, төлемақыны төлеу жөніндегі шығыстар үшін жергілікті бюджетке жүктелген азаматтардың санаты келесі болып айқындалсын:</w:t>
      </w:r>
    </w:p>
    <w:bookmarkEnd w:id="1"/>
    <w:bookmarkStart w:name="z6" w:id="2"/>
    <w:p>
      <w:pPr>
        <w:spacing w:after="0"/>
        <w:ind w:left="0"/>
        <w:jc w:val="both"/>
      </w:pPr>
      <w:r>
        <w:rPr>
          <w:rFonts w:ascii="Times New Roman"/>
          <w:b w:val="false"/>
          <w:i w:val="false"/>
          <w:color w:val="000000"/>
          <w:sz w:val="28"/>
        </w:rPr>
        <w:t>
      мемлекеттік қызметшілер.</w:t>
      </w:r>
    </w:p>
    <w:bookmarkEnd w:id="2"/>
    <w:bookmarkStart w:name="z7" w:id="3"/>
    <w:p>
      <w:pPr>
        <w:spacing w:after="0"/>
        <w:ind w:left="0"/>
        <w:jc w:val="both"/>
      </w:pPr>
      <w:r>
        <w:rPr>
          <w:rFonts w:ascii="Times New Roman"/>
          <w:b w:val="false"/>
          <w:i w:val="false"/>
          <w:color w:val="000000"/>
          <w:sz w:val="28"/>
        </w:rPr>
        <w:t>
      2. Темір аудандық мәслихатының келесідей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xml:space="preserve">
      1) Темір аудандық мәслихатының 2008 жылғы 19 желтоқсандағы № 76 "Жеке тұрғын үй қорындағы және жалға берілген тұрғын үйлердегі тұрғын үйді пайдаланғаны үшін жалдау ақысының шығыстары жергілікті бюджетке жүктелген азаматтар санатын белгілеу туралы" (нормативтік құқықтық актілерді мемлекеттік тіркеу Тізілімінде № 3-10-94 тіркелген, 2009 жылы 29 қаңтарда "Темір"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2) Темір аудандық мәслихатының 2018 жылғы 6 желтоқсандағы № 281 "Аудандық мәслихаттың 2008 жылғы 19 желтоқсандағы № 76 "Жеке тұрғын үй қорындағы және жалға берілген тұрғын үйлердегі тұрғын үйді пайдаланғаны үшін жалдау ақысының шығыстары жергілікті бюджетке жүктелген азаматтар санатын белгілеу туралы" шешіміне өзгеріс енгізу туралы" (нормативтік құқықтық актілерді мемлекеттік тіркеу Тізілімінде № 3-10-232 тіркелген, 2019 жылы 9 қаңтардағы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3.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Отарбаев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Избасов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