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07fa" w14:textId="ec90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Шұбарқұдық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569 шешімі. Ақтөбе облысының Әділет департаментінде 2021 жылғы 8 қаңтарда № 7957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Шұбарқұдық ауылдық округ бюджеті осы шешімдегі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331 984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– 296 748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335 211,4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Шұбарқұдық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сондай–ақ Қазақстан Республикасы Ұлттық Банкінің бюджетінен ұсталатын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2020 жылғы 24 желтоқсандағы №550 "2021–2023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2021 жылға арналған Шұбарқұдық ауылдық округ бюджетіне берілген субвенциялар көлемдері 202 884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Шұбарқұдық ауылдық округ бюджетіне аудандық бюджеттен 93 864 мың теңге сомасында ағымдағы нысаналы трансферттер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