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07fa" w14:textId="ec90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2021–2023 жылдарға арналған Шұбарқұдық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30 желтоқсандағы № 569 шешімі. Ақтөбе облысының Әділет департаментінде 2021 жылғы 8 қаңтарда № 7957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Шұбарқұдық ауылдық округ бюджеті осы шешімдегі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331 984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– 296 748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335 211,4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3 227,4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3 227,4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Шұбарқұдық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сондай–ақ Қазақстан Республикасы Ұлттық Банкінің бюджетінен ұсталатын және қаржыландырылатын мемлекеттік мекемелер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2 желтоқсандағы "2021–2023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сондай– ақ Қазақстан Республикасының заңнамасына сәйкес айыппұл санкцияларын, салықтарды және басқа да төлемдерді қолдану үшін айлық есептік көрсеткіш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2020 жылғы 24 желтоқсандағы №550 "2021–2023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2021 жылға арналған Шұбарқұдық ауылдық округ бюджетіне берілген субвенциялар көлемдері 202 884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Шұбарқұдық ауылдық округ бюджетіне аудандық бюджеттен 93 864 мың теңге сомасында ағымдағы нысаналы трансферттер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Шұбарқұдық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Шұбарқұдық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