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cbc" w14:textId="490f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Жақсымай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564 шешімі. Ақтөбе облысының Әділет департаментінде 2021 жылғы 8 қаңтарда № 7960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Жақсымай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 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Жақсымай ауылдық округ бюджетіне берілген субвенциялар көлемдері 2021 жылға 48 120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Жақсымай ауылдық округ бюджетіне аудандық бюджеттен 47 387 мың теңге сомасында ағымдағы нысаналы трансфеттер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Жақсымай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