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1ddd" w14:textId="bbe1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Ш.Берсиев атындағы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6 қаңтардағы № 369 шешімі. Ақтөбе облысының Әділет департаментінде 2020 жылғы 14 қаңтарда № 6657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Ш.Берсиев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85,3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30.03.2020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01.07.2020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03.09.2020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берілетін субвенция көлемі 44 351 мың теңге.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бюджетте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төлеуді ұлғайтуға – 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ұйымдарында педагогикалық қызметкерлердің жыл сайынғы ақылы еңбек демалысын күнтізбелік 42 күн ұзақтығы 56 күнге дейін ұлғайтуға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атаулы әлеуметтік көмек алатын мектепке дейінгі білім беру ұйымдарында тамақтану ақысын төмендетуге 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енгізілді- Ақтөбе облысы Ойыл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Ш.Берсиев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Ш.Берсиев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Ш.Берсиев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