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65c33" w14:textId="2265c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2017 жылғы 17 қарашадағы № 508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мөлшерін бекіту туралы" қаулысына өзгеріс енгізу туралы</w:t>
      </w:r>
    </w:p>
    <w:p>
      <w:pPr>
        <w:spacing w:after="0"/>
        <w:ind w:left="0"/>
        <w:jc w:val="both"/>
      </w:pPr>
      <w:r>
        <w:rPr>
          <w:rFonts w:ascii="Times New Roman"/>
          <w:b w:val="false"/>
          <w:i w:val="false"/>
          <w:color w:val="000000"/>
          <w:sz w:val="28"/>
        </w:rPr>
        <w:t>Алматы облысы әкімдігінің 2020 жылғы 5 наурыздағы № 88 қаулысы. Алматы облысы Әділет департаментінде 2020 жылы 11 наурызда № 5436 болып тіркелді</w:t>
      </w:r>
    </w:p>
    <w:p>
      <w:pPr>
        <w:spacing w:after="0"/>
        <w:ind w:left="0"/>
        <w:jc w:val="both"/>
      </w:pPr>
      <w:bookmarkStart w:name="z7" w:id="0"/>
      <w:r>
        <w:rPr>
          <w:rFonts w:ascii="Times New Roman"/>
          <w:b w:val="false"/>
          <w:i w:val="false"/>
          <w:color w:val="000000"/>
          <w:sz w:val="28"/>
        </w:rPr>
        <w:t xml:space="preserve">
      "Дене шынықтыру және спорт туралы" 2014 жылғы 3 шілдедегі Қазақстан Республикасы Заңының 8-бабының 1-тармағы </w:t>
      </w:r>
      <w:r>
        <w:rPr>
          <w:rFonts w:ascii="Times New Roman"/>
          <w:b w:val="false"/>
          <w:i w:val="false"/>
          <w:color w:val="000000"/>
          <w:sz w:val="28"/>
        </w:rPr>
        <w:t>20-4) тармақшасына</w:t>
      </w:r>
      <w:r>
        <w:rPr>
          <w:rFonts w:ascii="Times New Roman"/>
          <w:b w:val="false"/>
          <w:i w:val="false"/>
          <w:color w:val="000000"/>
          <w:sz w:val="28"/>
        </w:rPr>
        <w:t xml:space="preserve"> және "Құқықтық актілер туралы" 2016 жылғы 6 сәуірдегі Қазақстан Республикасы Заңының </w:t>
      </w:r>
      <w:r>
        <w:rPr>
          <w:rFonts w:ascii="Times New Roman"/>
          <w:b w:val="false"/>
          <w:i w:val="false"/>
          <w:color w:val="000000"/>
          <w:sz w:val="28"/>
        </w:rPr>
        <w:t>26-бабына</w:t>
      </w:r>
      <w:r>
        <w:rPr>
          <w:rFonts w:ascii="Times New Roman"/>
          <w:b w:val="false"/>
          <w:i w:val="false"/>
          <w:color w:val="000000"/>
          <w:sz w:val="28"/>
        </w:rPr>
        <w:t xml:space="preserve"> сәйкес Алматы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Алматы облысы әкімдігінің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мөлшерін бекіту туралы" 2017 жылғы 17 қарашадағы № 508 (Нормативтік құқықтық актілерді мемлекеттік тіркеу тізілімінде </w:t>
      </w:r>
      <w:r>
        <w:rPr>
          <w:rFonts w:ascii="Times New Roman"/>
          <w:b w:val="false"/>
          <w:i w:val="false"/>
          <w:color w:val="000000"/>
          <w:sz w:val="28"/>
        </w:rPr>
        <w:t>№ 4405</w:t>
      </w:r>
      <w:r>
        <w:rPr>
          <w:rFonts w:ascii="Times New Roman"/>
          <w:b w:val="false"/>
          <w:i w:val="false"/>
          <w:color w:val="000000"/>
          <w:sz w:val="28"/>
        </w:rPr>
        <w:t xml:space="preserve"> тіркелген, 2017 жылдың 15 желтоқсанында Қазақстан Республикасы нормативтік құқықтық актілерінің эталондық бақылау банкінде жарияланған) қаулысына келесі өзгеріс енгізілсін:</w:t>
      </w:r>
    </w:p>
    <w:bookmarkEnd w:id="1"/>
    <w:bookmarkStart w:name="z9" w:id="2"/>
    <w:p>
      <w:pPr>
        <w:spacing w:after="0"/>
        <w:ind w:left="0"/>
        <w:jc w:val="both"/>
      </w:pPr>
      <w:r>
        <w:rPr>
          <w:rFonts w:ascii="Times New Roman"/>
          <w:b w:val="false"/>
          <w:i w:val="false"/>
          <w:color w:val="000000"/>
          <w:sz w:val="28"/>
        </w:rPr>
        <w:t xml:space="preserve">
      аталған қаулымен бекітілген </w:t>
      </w:r>
      <w:r>
        <w:rPr>
          <w:rFonts w:ascii="Times New Roman"/>
          <w:b w:val="false"/>
          <w:i w:val="false"/>
          <w:color w:val="000000"/>
          <w:sz w:val="28"/>
        </w:rPr>
        <w:t>қосымша</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редацияда баяндалсын.</w:t>
      </w:r>
    </w:p>
    <w:bookmarkEnd w:id="2"/>
    <w:bookmarkStart w:name="z10" w:id="3"/>
    <w:p>
      <w:pPr>
        <w:spacing w:after="0"/>
        <w:ind w:left="0"/>
        <w:jc w:val="both"/>
      </w:pPr>
      <w:r>
        <w:rPr>
          <w:rFonts w:ascii="Times New Roman"/>
          <w:b w:val="false"/>
          <w:i w:val="false"/>
          <w:color w:val="000000"/>
          <w:sz w:val="28"/>
        </w:rPr>
        <w:t>
      2. "Алматы облысының дене шынықтыру және спорт басқармасы" мемлекеттік мекемесі Қазақстан Республикасының заңнамасында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тіркелуін;</w:t>
      </w:r>
    </w:p>
    <w:bookmarkEnd w:id="4"/>
    <w:bookmarkStart w:name="z12" w:id="5"/>
    <w:p>
      <w:pPr>
        <w:spacing w:after="0"/>
        <w:ind w:left="0"/>
        <w:jc w:val="both"/>
      </w:pPr>
      <w:r>
        <w:rPr>
          <w:rFonts w:ascii="Times New Roman"/>
          <w:b w:val="false"/>
          <w:i w:val="false"/>
          <w:color w:val="000000"/>
          <w:sz w:val="28"/>
        </w:rPr>
        <w:t>
      2) осы қаулыны Алматы облысы әкімдігінің интернет-ресурсында оның ресми жарияланғаннан кейін орналастырылуын;</w:t>
      </w:r>
    </w:p>
    <w:bookmarkEnd w:id="5"/>
    <w:bookmarkStart w:name="z13" w:id="6"/>
    <w:p>
      <w:pPr>
        <w:spacing w:after="0"/>
        <w:ind w:left="0"/>
        <w:jc w:val="both"/>
      </w:pPr>
      <w:r>
        <w:rPr>
          <w:rFonts w:ascii="Times New Roman"/>
          <w:b w:val="false"/>
          <w:i w:val="false"/>
          <w:color w:val="000000"/>
          <w:sz w:val="28"/>
        </w:rPr>
        <w:t xml:space="preserve">
      3) осы қаулы мемлекеттік тіркелген күннен кейін он жұмыс күні ішінде "Алматы облысы әкімінің аппараты" мемлекеттік мекемесіне осы тармақтың </w:t>
      </w:r>
    </w:p>
    <w:bookmarkEnd w:id="6"/>
    <w:bookmarkStart w:name="z14" w:id="7"/>
    <w:p>
      <w:pPr>
        <w:spacing w:after="0"/>
        <w:ind w:left="0"/>
        <w:jc w:val="both"/>
      </w:pPr>
      <w:r>
        <w:rPr>
          <w:rFonts w:ascii="Times New Roman"/>
          <w:b w:val="false"/>
          <w:i w:val="false"/>
          <w:color w:val="000000"/>
          <w:sz w:val="28"/>
        </w:rPr>
        <w:t xml:space="preserve">
      1) және 2) тармақшаларында қарастырылған іс-шаралардың орындалуы туралы мәліметтердің ұсынылуын қамтамасыз етсін. </w:t>
      </w:r>
    </w:p>
    <w:bookmarkEnd w:id="7"/>
    <w:bookmarkStart w:name="z15" w:id="8"/>
    <w:p>
      <w:pPr>
        <w:spacing w:after="0"/>
        <w:ind w:left="0"/>
        <w:jc w:val="both"/>
      </w:pPr>
      <w:r>
        <w:rPr>
          <w:rFonts w:ascii="Times New Roman"/>
          <w:b w:val="false"/>
          <w:i w:val="false"/>
          <w:color w:val="000000"/>
          <w:sz w:val="28"/>
        </w:rPr>
        <w:t>
      3. Осы қаулының орындалуын бақылау Алматы облысы әкімінің жетекшілік ететін орынбасарына жүктелсін.</w:t>
      </w:r>
    </w:p>
    <w:bookmarkEnd w:id="8"/>
    <w:bookmarkStart w:name="z16" w:id="9"/>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w:t>
            </w:r>
            <w:r>
              <w:rPr>
                <w:rFonts w:ascii="Times New Roman"/>
                <w:b w:val="false"/>
                <w:i w:val="false"/>
                <w:color w:val="000000"/>
                <w:sz w:val="20"/>
              </w:rPr>
              <w:t xml:space="preserve">2020 жылғы 5 наурыздағы </w:t>
            </w:r>
            <w:r>
              <w:rPr>
                <w:rFonts w:ascii="Times New Roman"/>
                <w:b w:val="false"/>
                <w:i w:val="false"/>
                <w:color w:val="000000"/>
                <w:sz w:val="20"/>
              </w:rPr>
              <w:t>№ 88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әкiмдiгiнiң </w:t>
            </w:r>
            <w:r>
              <w:rPr>
                <w:rFonts w:ascii="Times New Roman"/>
                <w:b w:val="false"/>
                <w:i w:val="false"/>
                <w:color w:val="000000"/>
                <w:sz w:val="20"/>
              </w:rPr>
              <w:t xml:space="preserve">2017 жылғы "17" қараша </w:t>
            </w:r>
            <w:r>
              <w:rPr>
                <w:rFonts w:ascii="Times New Roman"/>
                <w:b w:val="false"/>
                <w:i w:val="false"/>
                <w:color w:val="000000"/>
                <w:sz w:val="20"/>
              </w:rPr>
              <w:t>№ 508 қаулысына қосымша</w:t>
            </w:r>
          </w:p>
        </w:tc>
      </w:tr>
    </w:tbl>
    <w:bookmarkStart w:name="z25" w:id="10"/>
    <w:p>
      <w:pPr>
        <w:spacing w:after="0"/>
        <w:ind w:left="0"/>
        <w:jc w:val="left"/>
      </w:pPr>
      <w:r>
        <w:rPr>
          <w:rFonts w:ascii="Times New Roman"/>
          <w:b/>
          <w:i w:val="false"/>
          <w:color w:val="000000"/>
        </w:rPr>
        <w:t xml:space="preserve">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2816"/>
        <w:gridCol w:w="1370"/>
        <w:gridCol w:w="1371"/>
        <w:gridCol w:w="1371"/>
        <w:gridCol w:w="1182"/>
        <w:gridCol w:w="1183"/>
        <w:gridCol w:w="1183"/>
        <w:gridCol w:w="433"/>
        <w:gridCol w:w="433"/>
        <w:gridCol w:w="433"/>
      </w:tblGrid>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спорттың ойын түрлері бойынша жарыстардың жіктелуі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Төлемдерінің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Клубтық командалардың жетекшілері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спорт түрлері</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1"/>
          <w:p>
            <w:pPr>
              <w:spacing w:after="20"/>
              <w:ind w:left="20"/>
              <w:jc w:val="both"/>
            </w:pPr>
            <w:r>
              <w:rPr>
                <w:rFonts w:ascii="Times New Roman"/>
                <w:b w:val="false"/>
                <w:i w:val="false"/>
                <w:color w:val="000000"/>
                <w:sz w:val="20"/>
              </w:rPr>
              <w:t xml:space="preserve">
Жазғы және қысқы Олимпиада, Паралимпиада, Сурдлимпиада </w:t>
            </w:r>
            <w:r>
              <w:br/>
            </w:r>
            <w:r>
              <w:rPr>
                <w:rFonts w:ascii="Times New Roman"/>
                <w:b w:val="false"/>
                <w:i w:val="false"/>
                <w:color w:val="000000"/>
                <w:sz w:val="20"/>
              </w:rPr>
              <w:t>
ойындары</w:t>
            </w:r>
          </w:p>
          <w:bookmarkEnd w:id="11"/>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ПараАзиа және СурдоАзиа ойындары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2"/>
          <w:p>
            <w:pPr>
              <w:spacing w:after="20"/>
              <w:ind w:left="20"/>
              <w:jc w:val="both"/>
            </w:pPr>
            <w:r>
              <w:rPr>
                <w:rFonts w:ascii="Times New Roman"/>
                <w:b w:val="false"/>
                <w:i w:val="false"/>
                <w:color w:val="000000"/>
                <w:sz w:val="20"/>
              </w:rPr>
              <w:t xml:space="preserve">
Жазғы және қысқы Универсиада ойындары, </w:t>
            </w:r>
            <w:r>
              <w:br/>
            </w:r>
            <w:r>
              <w:rPr>
                <w:rFonts w:ascii="Times New Roman"/>
                <w:b w:val="false"/>
                <w:i w:val="false"/>
                <w:color w:val="000000"/>
                <w:sz w:val="20"/>
              </w:rPr>
              <w:t>
Ислам ойындары</w:t>
            </w:r>
          </w:p>
          <w:bookmarkEnd w:id="12"/>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 Әлем чемпионаты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3"/>
          <w:p>
            <w:pPr>
              <w:spacing w:after="20"/>
              <w:ind w:left="20"/>
              <w:jc w:val="both"/>
            </w:pPr>
            <w:r>
              <w:rPr>
                <w:rFonts w:ascii="Times New Roman"/>
                <w:b w:val="false"/>
                <w:i w:val="false"/>
                <w:color w:val="000000"/>
                <w:sz w:val="20"/>
              </w:rPr>
              <w:t xml:space="preserve">
Жастар арасында </w:t>
            </w:r>
            <w:r>
              <w:br/>
            </w:r>
            <w:r>
              <w:rPr>
                <w:rFonts w:ascii="Times New Roman"/>
                <w:b w:val="false"/>
                <w:i w:val="false"/>
                <w:color w:val="000000"/>
                <w:sz w:val="20"/>
              </w:rPr>
              <w:t>
Әлем чемпионаты</w:t>
            </w:r>
          </w:p>
          <w:bookmarkEnd w:id="13"/>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 Әлем чемпионаты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 Азия чемпионаты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 Азия чемпионаты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4"/>
          <w:p>
            <w:pPr>
              <w:spacing w:after="20"/>
              <w:ind w:left="20"/>
              <w:jc w:val="both"/>
            </w:pPr>
            <w:r>
              <w:rPr>
                <w:rFonts w:ascii="Times New Roman"/>
                <w:b w:val="false"/>
                <w:i w:val="false"/>
                <w:color w:val="000000"/>
                <w:sz w:val="20"/>
              </w:rPr>
              <w:t>
Ересектер арасында Қазақстан Республикасының чемпионаты, Қазақстан Республикасының</w:t>
            </w:r>
            <w:r>
              <w:br/>
            </w:r>
            <w:r>
              <w:rPr>
                <w:rFonts w:ascii="Times New Roman"/>
                <w:b w:val="false"/>
                <w:i w:val="false"/>
                <w:color w:val="000000"/>
                <w:sz w:val="20"/>
              </w:rPr>
              <w:t>
Спартакиадасы</w:t>
            </w:r>
          </w:p>
          <w:bookmarkEnd w:id="14"/>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ойындарына жолдама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емес және ұлттық спорт түрлері</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 Әлем чемпионаты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 Әлем чемпионаты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 Әлем чемпионаты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 Азия чемпионаты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 Азия чемпионаты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 Қазақстан Республикасының чемпионаты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"Қазақстан Барысы"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Паралимпиада және Сурдлимпиада спорт түрлері</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арасында Әлем чемпионаты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 Әлем чемпионаты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 Әлем чемпионаты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 Азия чемпионаты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 Азия чемпионаты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 Азия чемпионаты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 Қазақстан Республикасы чемпионаты, Қазақстан Республикасы Спартакиадасы, Қазақстан Республикасының Паралимпиада Ойындары, Қазақстан Республикасының Сурдлимпиадалық ойындары, Трансплантацияланған- нан кейін донорлық органдары бар адамдардың Спартакиадасы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