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d0fe" w14:textId="375d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бойынша салық салу объектісінің елді мекенде орналасуын ескеретін аймаққа бөлу коэффициентін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әкімдігінің 2020 жылғы 27 қарашадағы № 333 қаулысы. Алматы облысы Әділет департаментінде 2020 жылы 30 қарашада № 5781 болып тіркелді. Күші жойылды - Жетісу облысы Алакөл ауданы әкімдігінің 2024 жылғы 21 қарашадағы № 400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Алакөл ауданы әкімдігінің 21.11.2024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(01.01.2025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ауданы бойынша салық салу объектісінің елді мекенде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Д.О. Қанағатовқа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бекітілген жылдан кейінгі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 министрлігі мемлекеттік кірістер комитетінің Алматы облысы бойынша мемлекеттік кірістер департаментінің Алакөл ауданы бойынша мемлекеттік кірістер басқармасы" республикалық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Қ.Д.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қосымшасы 2020 жылғы 27 қарашасы № 333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 бойынша салық салу объектісінің елді мекенде орналасуын ескеретін аймаққа бөлу коэффициенті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Аумаққа 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Майлышат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Қаратұма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Сайқан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Жалаңашкөл бекеті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Көктұма бекеті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Қарлығаш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Үшқайын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Енбекші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Жағатал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Жанама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Әшім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Қамысқала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Қамысқала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Бұдыр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Қызылащы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Балапанов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Байзерек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Жүнжүрек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Бибақан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қалалық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МТФ-3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Ырғайты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 (Акчи а.)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Көктұма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