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6b69" w14:textId="bbc6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Бірінші май ауылдық округінің Бекболат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Бірінші май ауылдық округі әкімінің 2020 жылғы 25 желтоқсандағы № 1 шешімі. Алматы облысы Әділет департаментінде 2020 жылы 30 желтоқсанда № 5842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Бірінші май ауылдық округінің Бекболат ауылы халқының пікірін ескере отырып және Алматы облысының ономастикалық комиссиясының 2019 жылғы 24 желтоқсандағы қорытындысы негізінде, Қарасай ауданының Бірінші май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Бірінші май ауылдық округінің Бекболат ауылындағы "Депутат" көшесі "Шаңырақ"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май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