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98e2" w14:textId="72e9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30 қарашадағы № 751 қаулысы. Шымкент қаласының Әділет департаментінде 2020 жылғы 30 қарашада № 139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12 қазан № 03-10/709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Абай ауданы, Игілік тұрғын үй алабы, Көкмардан көшесіне қойылған шектеу іс-шаралары бруцеллез ауруының ошақтарында жұмыстар аяқталуына байланысты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 аумағында шектеу іс-шараларын белгілеу туралы" Шымкент қаласы әкімдігінің 2020 жылғы 25 тамыздағы № 508 (Нормативтік құқықтық актілерді мемлекеттік тіркеу тізілімінде № 119 болып тіркелген, Қазақстан Республикасының нормативтік құқықтық актілерінің эталондық бақылау банкінде 2020 жылғы 28 тамызында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А.Сәттібаевқа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