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3c52" w14:textId="e1b3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 25-4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2020 жылғы 28 сәуірдегі № 57-6 шешімі. Жамбыл облысының Әділет департаментінде 2020 жылғы 4 мамырда № 4605 болып тіркелді. Күші жойылды – Жамбыл облысы Тараз қалалық мәслихатының 2020 жылғы 23 желтоқсандағы № 66-8 шешімімен</w:t>
      </w:r>
    </w:p>
    <w:p>
      <w:pPr>
        <w:spacing w:after="0"/>
        <w:ind w:left="0"/>
        <w:jc w:val="both"/>
      </w:pPr>
      <w:r>
        <w:rPr>
          <w:rFonts w:ascii="Times New Roman"/>
          <w:b w:val="false"/>
          <w:i w:val="false"/>
          <w:color w:val="ff0000"/>
          <w:sz w:val="28"/>
        </w:rPr>
        <w:t xml:space="preserve">
      Ескерту. Күші жойылды – Жамбыл облысы Тараз қалалық мәслихатының 23.12.2020 </w:t>
      </w:r>
      <w:r>
        <w:rPr>
          <w:rFonts w:ascii="Times New Roman"/>
          <w:b w:val="false"/>
          <w:i w:val="false"/>
          <w:color w:val="ff0000"/>
          <w:sz w:val="28"/>
        </w:rPr>
        <w:t>№ 66-8</w:t>
      </w:r>
      <w:r>
        <w:rPr>
          <w:rFonts w:ascii="Times New Roman"/>
          <w:b w:val="false"/>
          <w:i w:val="false"/>
          <w:color w:val="ff0000"/>
          <w:sz w:val="28"/>
        </w:rPr>
        <w:t xml:space="preserve"> шешімімен (алғаш ресми жарияланған күннен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w:t>
      </w:r>
      <w:r>
        <w:rPr>
          <w:rFonts w:ascii="Times New Roman"/>
          <w:b w:val="false"/>
          <w:i w:val="false"/>
          <w:color w:val="000000"/>
          <w:sz w:val="28"/>
        </w:rPr>
        <w:t>№ 320</w:t>
      </w:r>
      <w:r>
        <w:rPr>
          <w:rFonts w:ascii="Times New Roman"/>
          <w:b w:val="false"/>
          <w:i w:val="false"/>
          <w:color w:val="000000"/>
          <w:sz w:val="28"/>
        </w:rPr>
        <w:t xml:space="preserve"> қаулысына,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Тараз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2017 жылғы 28 қарашадағы </w:t>
      </w:r>
      <w:r>
        <w:rPr>
          <w:rFonts w:ascii="Times New Roman"/>
          <w:b w:val="false"/>
          <w:i w:val="false"/>
          <w:color w:val="000000"/>
          <w:sz w:val="28"/>
        </w:rPr>
        <w:t>№ 25-4</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3626</w:t>
      </w:r>
      <w:r>
        <w:rPr>
          <w:rFonts w:ascii="Times New Roman"/>
          <w:b w:val="false"/>
          <w:i w:val="false"/>
          <w:color w:val="000000"/>
          <w:sz w:val="28"/>
        </w:rPr>
        <w:t xml:space="preserve"> болып тіркелген электрондық түрде Қазақстан Республикасы нормативтік құқықтық актілерінің эталондық бақылау банкінде 2017 жылдың 28 желтоқсанында жарияланған) мынадай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Қағидаларының:</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11" w:id="3"/>
    <w:p>
      <w:pPr>
        <w:spacing w:after="0"/>
        <w:ind w:left="0"/>
        <w:jc w:val="both"/>
      </w:pPr>
      <w:r>
        <w:rPr>
          <w:rFonts w:ascii="Times New Roman"/>
          <w:b w:val="false"/>
          <w:i w:val="false"/>
          <w:color w:val="000000"/>
          <w:sz w:val="28"/>
        </w:rPr>
        <w:t>
      "7. Атаулы және мереке күндеріне бір рет әлеуметтік көмек:</w:t>
      </w:r>
    </w:p>
    <w:bookmarkEnd w:id="3"/>
    <w:bookmarkStart w:name="z12" w:id="4"/>
    <w:p>
      <w:pPr>
        <w:spacing w:after="0"/>
        <w:ind w:left="0"/>
        <w:jc w:val="both"/>
      </w:pPr>
      <w:r>
        <w:rPr>
          <w:rFonts w:ascii="Times New Roman"/>
          <w:b w:val="false"/>
          <w:i w:val="false"/>
          <w:color w:val="000000"/>
          <w:sz w:val="28"/>
        </w:rPr>
        <w:t>
      1) 9 мамыр – Жеңіс күніне:</w:t>
      </w:r>
    </w:p>
    <w:bookmarkEnd w:id="4"/>
    <w:bookmarkStart w:name="z13" w:id="5"/>
    <w:p>
      <w:pPr>
        <w:spacing w:after="0"/>
        <w:ind w:left="0"/>
        <w:jc w:val="both"/>
      </w:pPr>
      <w:r>
        <w:rPr>
          <w:rFonts w:ascii="Times New Roman"/>
          <w:b w:val="false"/>
          <w:i w:val="false"/>
          <w:color w:val="000000"/>
          <w:sz w:val="28"/>
        </w:rPr>
        <w:t>
      1.1. Ұлы Отан соғысының қатысушылары мен мүгедектеріне 1000 000 (бір миллион) теңге көлемінде;</w:t>
      </w:r>
    </w:p>
    <w:bookmarkEnd w:id="5"/>
    <w:bookmarkStart w:name="z14" w:id="6"/>
    <w:p>
      <w:pPr>
        <w:spacing w:after="0"/>
        <w:ind w:left="0"/>
        <w:jc w:val="both"/>
      </w:pPr>
      <w:r>
        <w:rPr>
          <w:rFonts w:ascii="Times New Roman"/>
          <w:b w:val="false"/>
          <w:i w:val="false"/>
          <w:color w:val="000000"/>
          <w:sz w:val="28"/>
        </w:rPr>
        <w:t>
      1.2.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60 000 (алпыс мың) теңге көлемінде;</w:t>
      </w:r>
    </w:p>
    <w:bookmarkEnd w:id="6"/>
    <w:bookmarkStart w:name="z15" w:id="7"/>
    <w:p>
      <w:pPr>
        <w:spacing w:after="0"/>
        <w:ind w:left="0"/>
        <w:jc w:val="both"/>
      </w:pPr>
      <w:r>
        <w:rPr>
          <w:rFonts w:ascii="Times New Roman"/>
          <w:b w:val="false"/>
          <w:i w:val="false"/>
          <w:color w:val="000000"/>
          <w:sz w:val="28"/>
        </w:rPr>
        <w:t>
      1.3.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60 000 (алпыс мың) теңге көлемінде;</w:t>
      </w:r>
    </w:p>
    <w:bookmarkEnd w:id="7"/>
    <w:bookmarkStart w:name="z16" w:id="8"/>
    <w:p>
      <w:pPr>
        <w:spacing w:after="0"/>
        <w:ind w:left="0"/>
        <w:jc w:val="both"/>
      </w:pPr>
      <w:r>
        <w:rPr>
          <w:rFonts w:ascii="Times New Roman"/>
          <w:b w:val="false"/>
          <w:i w:val="false"/>
          <w:color w:val="000000"/>
          <w:sz w:val="28"/>
        </w:rPr>
        <w:t>
      1.4. қайтыс болған соғыс мүгедектерiнiң және соларға теңестiрiлген мүгедектердiң әйелдерiне (күйеулерiне), сондай - 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50 000 (елу мың) теңге көлемінде;</w:t>
      </w:r>
    </w:p>
    <w:bookmarkEnd w:id="8"/>
    <w:bookmarkStart w:name="z17" w:id="9"/>
    <w:p>
      <w:pPr>
        <w:spacing w:after="0"/>
        <w:ind w:left="0"/>
        <w:jc w:val="both"/>
      </w:pPr>
      <w:r>
        <w:rPr>
          <w:rFonts w:ascii="Times New Roman"/>
          <w:b w:val="false"/>
          <w:i w:val="false"/>
          <w:color w:val="000000"/>
          <w:sz w:val="28"/>
        </w:rPr>
        <w:t>
      1.5. Ұлы Отан соғысы жылдарында тылдағы қажырлы еңбегi және мiнсiз әскери қызметi үшiн бұрынғы Кеңес Социалистік Республикалар Одағының ордендерiмен және медальдерiмен наградталған адамдарға 100 000 (жүз мың) теңге көлемінде;</w:t>
      </w:r>
    </w:p>
    <w:bookmarkEnd w:id="9"/>
    <w:bookmarkStart w:name="z18" w:id="10"/>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(әскери қызмет өткерген) адамдарға 50 000 (елу мың) теңге көлемінде көрсетіледі.</w:t>
      </w:r>
    </w:p>
    <w:bookmarkEnd w:id="10"/>
    <w:bookmarkStart w:name="z19" w:id="11"/>
    <w:p>
      <w:pPr>
        <w:spacing w:after="0"/>
        <w:ind w:left="0"/>
        <w:jc w:val="both"/>
      </w:pPr>
      <w:r>
        <w:rPr>
          <w:rFonts w:ascii="Times New Roman"/>
          <w:b w:val="false"/>
          <w:i w:val="false"/>
          <w:color w:val="000000"/>
          <w:sz w:val="28"/>
        </w:rPr>
        <w:t>
      2) 15 ақпанға – Кеңес әскерінің Ауған жерінен шығарылған күні :</w:t>
      </w:r>
    </w:p>
    <w:bookmarkEnd w:id="11"/>
    <w:bookmarkStart w:name="z20" w:id="12"/>
    <w:p>
      <w:pPr>
        <w:spacing w:after="0"/>
        <w:ind w:left="0"/>
        <w:jc w:val="both"/>
      </w:pPr>
      <w:r>
        <w:rPr>
          <w:rFonts w:ascii="Times New Roman"/>
          <w:b w:val="false"/>
          <w:i w:val="false"/>
          <w:color w:val="000000"/>
          <w:sz w:val="28"/>
        </w:rPr>
        <w:t>
      2.1.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100 000 (жүз мың) теңге көлемінде;</w:t>
      </w:r>
    </w:p>
    <w:bookmarkEnd w:id="12"/>
    <w:bookmarkStart w:name="z21" w:id="13"/>
    <w:p>
      <w:pPr>
        <w:spacing w:after="0"/>
        <w:ind w:left="0"/>
        <w:jc w:val="both"/>
      </w:pPr>
      <w:r>
        <w:rPr>
          <w:rFonts w:ascii="Times New Roman"/>
          <w:b w:val="false"/>
          <w:i w:val="false"/>
          <w:color w:val="000000"/>
          <w:sz w:val="28"/>
        </w:rPr>
        <w:t>
      2.2. Ауғанстандағы ұрыс қимылдары кезеңінде жараланудың, контузия алудың, зақымданудың немесе ауруға шалдығудың салдарынан қаза тапқан (хабар - ошарсыз кеткен) немесе қайтыс болған әскери қызметшiлердің отбасыларына 15 000 (он бес мың) теңге көлемінде;</w:t>
      </w:r>
    </w:p>
    <w:bookmarkEnd w:id="13"/>
    <w:bookmarkStart w:name="z22" w:id="14"/>
    <w:p>
      <w:pPr>
        <w:spacing w:after="0"/>
        <w:ind w:left="0"/>
        <w:jc w:val="both"/>
      </w:pPr>
      <w:r>
        <w:rPr>
          <w:rFonts w:ascii="Times New Roman"/>
          <w:b w:val="false"/>
          <w:i w:val="false"/>
          <w:color w:val="000000"/>
          <w:sz w:val="28"/>
        </w:rPr>
        <w:t>
      2.3. 1979 жылдың 1 желтоқсаны мен 1989 жылдың желтоқсаны аралығында Ауғанстанға жұмысқа жіберілген жұмысшылар мен қызметшілерге 15 000 (он бес мың) теңге көлемінде көрсетіледі.</w:t>
      </w:r>
    </w:p>
    <w:bookmarkEnd w:id="14"/>
    <w:bookmarkStart w:name="z23" w:id="15"/>
    <w:p>
      <w:pPr>
        <w:spacing w:after="0"/>
        <w:ind w:left="0"/>
        <w:jc w:val="both"/>
      </w:pPr>
      <w:r>
        <w:rPr>
          <w:rFonts w:ascii="Times New Roman"/>
          <w:b w:val="false"/>
          <w:i w:val="false"/>
          <w:color w:val="000000"/>
          <w:sz w:val="28"/>
        </w:rPr>
        <w:t>
      3) 26 сәуір – Чернобыль атом электрстанциясындағы апат болған күніне:</w:t>
      </w:r>
    </w:p>
    <w:bookmarkEnd w:id="15"/>
    <w:bookmarkStart w:name="z24" w:id="16"/>
    <w:p>
      <w:pPr>
        <w:spacing w:after="0"/>
        <w:ind w:left="0"/>
        <w:jc w:val="both"/>
      </w:pPr>
      <w:r>
        <w:rPr>
          <w:rFonts w:ascii="Times New Roman"/>
          <w:b w:val="false"/>
          <w:i w:val="false"/>
          <w:color w:val="000000"/>
          <w:sz w:val="28"/>
        </w:rPr>
        <w:t>
      3.1.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100 000 ( жүз мың) теңге көлемінде;</w:t>
      </w:r>
    </w:p>
    <w:bookmarkEnd w:id="16"/>
    <w:bookmarkStart w:name="z25" w:id="17"/>
    <w:p>
      <w:pPr>
        <w:spacing w:after="0"/>
        <w:ind w:left="0"/>
        <w:jc w:val="both"/>
      </w:pPr>
      <w:r>
        <w:rPr>
          <w:rFonts w:ascii="Times New Roman"/>
          <w:b w:val="false"/>
          <w:i w:val="false"/>
          <w:color w:val="000000"/>
          <w:sz w:val="28"/>
        </w:rPr>
        <w:t>
      3.2. 1988 - 1989 жылдардағы Чернобыль атом электростанциясындағы апаттың зардаптарын жоюға қатысқан адамдарға 100 000 (жүз мың) теңге көлемінде көрсетілсін;</w:t>
      </w:r>
    </w:p>
    <w:bookmarkEnd w:id="17"/>
    <w:bookmarkStart w:name="z26" w:id="18"/>
    <w:p>
      <w:pPr>
        <w:spacing w:after="0"/>
        <w:ind w:left="0"/>
        <w:jc w:val="both"/>
      </w:pPr>
      <w:r>
        <w:rPr>
          <w:rFonts w:ascii="Times New Roman"/>
          <w:b w:val="false"/>
          <w:i w:val="false"/>
          <w:color w:val="000000"/>
          <w:sz w:val="28"/>
        </w:rPr>
        <w:t>
      3.3. Чернобыль атом электростанциясындағы апаттың, азаматтық немесе әскери мақсаттағы объектілердегі басқа да радиациялық апаттар мен авариялардың зардаптарын жою кезіндегі қаза тапқан адамдардың отбасы 15 000 (он бес мың) теңге көлемінде;</w:t>
      </w:r>
    </w:p>
    <w:bookmarkEnd w:id="18"/>
    <w:bookmarkStart w:name="z27" w:id="19"/>
    <w:p>
      <w:pPr>
        <w:spacing w:after="0"/>
        <w:ind w:left="0"/>
        <w:jc w:val="both"/>
      </w:pPr>
      <w:r>
        <w:rPr>
          <w:rFonts w:ascii="Times New Roman"/>
          <w:b w:val="false"/>
          <w:i w:val="false"/>
          <w:color w:val="000000"/>
          <w:sz w:val="28"/>
        </w:rPr>
        <w:t>
      3.4. Чернобыль атом электростанциясындағы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 15 000 (он бес мың) теңге көлемінде көрсетіледі;</w:t>
      </w:r>
    </w:p>
    <w:bookmarkEnd w:id="19"/>
    <w:bookmarkStart w:name="z28" w:id="20"/>
    <w:p>
      <w:pPr>
        <w:spacing w:after="0"/>
        <w:ind w:left="0"/>
        <w:jc w:val="both"/>
      </w:pPr>
      <w:r>
        <w:rPr>
          <w:rFonts w:ascii="Times New Roman"/>
          <w:b w:val="false"/>
          <w:i w:val="false"/>
          <w:color w:val="000000"/>
          <w:sz w:val="28"/>
        </w:rPr>
        <w:t>
      4) 29 тамызға – Семей полигонының жабылған күні:</w:t>
      </w:r>
    </w:p>
    <w:bookmarkEnd w:id="20"/>
    <w:bookmarkStart w:name="z29" w:id="21"/>
    <w:p>
      <w:pPr>
        <w:spacing w:after="0"/>
        <w:ind w:left="0"/>
        <w:jc w:val="both"/>
      </w:pPr>
      <w:r>
        <w:rPr>
          <w:rFonts w:ascii="Times New Roman"/>
          <w:b w:val="false"/>
          <w:i w:val="false"/>
          <w:color w:val="000000"/>
          <w:sz w:val="28"/>
        </w:rPr>
        <w:t>
      4.1.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100 000 (жүз мың) теңге көлемінде;</w:t>
      </w:r>
    </w:p>
    <w:bookmarkEnd w:id="21"/>
    <w:bookmarkStart w:name="z30" w:id="22"/>
    <w:p>
      <w:pPr>
        <w:spacing w:after="0"/>
        <w:ind w:left="0"/>
        <w:jc w:val="both"/>
      </w:pPr>
      <w:r>
        <w:rPr>
          <w:rFonts w:ascii="Times New Roman"/>
          <w:b w:val="false"/>
          <w:i w:val="false"/>
          <w:color w:val="000000"/>
          <w:sz w:val="28"/>
        </w:rPr>
        <w:t>
      4.2. Әскери қызметші қаза болған жағдайда оның отбасына (бірақ үш адамнан аспайтын) ол жерленген жерге тегін барып қайтуына көрсетіледі.".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8.2 тармақпен толықтырылсын:</w:t>
      </w:r>
    </w:p>
    <w:bookmarkStart w:name="z32" w:id="23"/>
    <w:p>
      <w:pPr>
        <w:spacing w:after="0"/>
        <w:ind w:left="0"/>
        <w:jc w:val="both"/>
      </w:pPr>
      <w:r>
        <w:rPr>
          <w:rFonts w:ascii="Times New Roman"/>
          <w:b w:val="false"/>
          <w:i w:val="false"/>
          <w:color w:val="000000"/>
          <w:sz w:val="28"/>
        </w:rPr>
        <w:t>
      "8.2. Еңбек ардагерлеріне шипажайлық-курорттық емдеу шаралары өтінішке сәйкес, тиісті куәлікті ұсынғаннан кейін көрсетілсін.".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10.1 тармақпен толықтырылсын:</w:t>
      </w:r>
    </w:p>
    <w:bookmarkStart w:name="z34" w:id="24"/>
    <w:p>
      <w:pPr>
        <w:spacing w:after="0"/>
        <w:ind w:left="0"/>
        <w:jc w:val="both"/>
      </w:pPr>
      <w:r>
        <w:rPr>
          <w:rFonts w:ascii="Times New Roman"/>
          <w:b w:val="false"/>
          <w:i w:val="false"/>
          <w:color w:val="000000"/>
          <w:sz w:val="28"/>
        </w:rPr>
        <w:t>
      "10.1. Ең төменгі күнкөріс деңгейінің 5 (бес) еселік көлемінен аспайтын орташа табысы бар, АИТВ (адамның иммун тапшылығы вирусы) инфекциясы бар кәмелетке толмаған балаларға "Республикадағы тиісті қаржы жылына арналған республикалық бюджет туралы" Заңмен бекітілген ең төменгі күн көріс деңгейінің 2 (екі) еселік мөлшерінде, мерзімді (ай сайын, 12 ай бойында) әлеуметтік көмек көрсетіледі. Әлеуметтік көмек өтінішпен жүгінген айдан бастап тиісті медициналық ұйымдардың анықтамасы негізінде тағайындалады.".</w:t>
      </w:r>
    </w:p>
    <w:bookmarkEnd w:id="24"/>
    <w:bookmarkStart w:name="z35" w:id="25"/>
    <w:p>
      <w:pPr>
        <w:spacing w:after="0"/>
        <w:ind w:left="0"/>
        <w:jc w:val="both"/>
      </w:pPr>
      <w:r>
        <w:rPr>
          <w:rFonts w:ascii="Times New Roman"/>
          <w:b w:val="false"/>
          <w:i w:val="false"/>
          <w:color w:val="000000"/>
          <w:sz w:val="28"/>
        </w:rPr>
        <w:t>
      2. Осы шешімнің орындалуын бақылау Тараз қалалық мәслихатының білім беру, денсаулық сақтау, мәдениет, жастар саясаты және әлеуметтік орта жөніндегі тұрақты комиссиясына жүктелсін.</w:t>
      </w:r>
    </w:p>
    <w:bookmarkEnd w:id="25"/>
    <w:bookmarkStart w:name="z36" w:id="2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кейінен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