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1680" w14:textId="20e16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Жамбыл аудандық мәслихатының 2019 жылғы 24 желтоқсандағы № 57-2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2020 жылғы 21 тамыздағы № 67-2 шешімі. Жамбыл облысының Әділет департаментінде 2020 жылғы 26 тамызда № 4704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Жамбыл аудандық мәслихатының 2019 жылғы 24 желтоқсандағы </w:t>
      </w:r>
      <w:r>
        <w:rPr>
          <w:rFonts w:ascii="Times New Roman"/>
          <w:b w:val="false"/>
          <w:i w:val="false"/>
          <w:color w:val="000000"/>
          <w:sz w:val="28"/>
        </w:rPr>
        <w:t>№ 57-2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№4467</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2019 жылдың 27 желтоқсанында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"17 896 951" сандары "17 842 503" сандарымен ауыстырылсын;</w:t>
      </w:r>
    </w:p>
    <w:bookmarkEnd w:id="2"/>
    <w:bookmarkStart w:name="z12" w:id="3"/>
    <w:p>
      <w:pPr>
        <w:spacing w:after="0"/>
        <w:ind w:left="0"/>
        <w:jc w:val="both"/>
      </w:pPr>
      <w:r>
        <w:rPr>
          <w:rFonts w:ascii="Times New Roman"/>
          <w:b w:val="false"/>
          <w:i w:val="false"/>
          <w:color w:val="000000"/>
          <w:sz w:val="28"/>
        </w:rPr>
        <w:t>
      "15 013 771" сандары "14 959 323"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"19 388 598" сандары "19 334 185" сандарымен ауыстырылсын.</w:t>
      </w:r>
    </w:p>
    <w:bookmarkEnd w:id="4"/>
    <w:bookmarkStart w:name="z15" w:id="5"/>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5"/>
    <w:bookmarkStart w:name="z16" w:id="6"/>
    <w:p>
      <w:pPr>
        <w:spacing w:after="0"/>
        <w:ind w:left="0"/>
        <w:jc w:val="both"/>
      </w:pPr>
      <w:r>
        <w:rPr>
          <w:rFonts w:ascii="Times New Roman"/>
          <w:b w:val="false"/>
          <w:i w:val="false"/>
          <w:color w:val="000000"/>
          <w:sz w:val="28"/>
        </w:rPr>
        <w:t>
      3. Осы шешімнің орындалуын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6"/>
    <w:bookmarkStart w:name="z17" w:id="7"/>
    <w:p>
      <w:pPr>
        <w:spacing w:after="0"/>
        <w:ind w:left="0"/>
        <w:jc w:val="both"/>
      </w:pPr>
      <w:r>
        <w:rPr>
          <w:rFonts w:ascii="Times New Roman"/>
          <w:b w:val="false"/>
          <w:i w:val="false"/>
          <w:color w:val="000000"/>
          <w:sz w:val="28"/>
        </w:rPr>
        <w:t>
      4. Осы шешім әділет органдарында мемлекеттік тіркеуден өткен күннен бастап күшіне енеді және 2020 жылдың 1 қаңтарынан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Укубаев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w:t>
            </w:r>
            <w:r>
              <w:br/>
            </w:r>
            <w:r>
              <w:rPr>
                <w:rFonts w:ascii="Times New Roman"/>
                <w:b w:val="false"/>
                <w:i w:val="false"/>
                <w:color w:val="000000"/>
                <w:sz w:val="20"/>
              </w:rPr>
              <w:t xml:space="preserve">мәслихатының </w:t>
            </w:r>
            <w:r>
              <w:rPr>
                <w:rFonts w:ascii="Times New Roman"/>
                <w:b w:val="false"/>
                <w:i w:val="false"/>
                <w:color w:val="000000"/>
                <w:sz w:val="20"/>
              </w:rPr>
              <w:t xml:space="preserve">2020 жылғы </w:t>
            </w:r>
            <w:r>
              <w:br/>
            </w:r>
            <w:r>
              <w:rPr>
                <w:rFonts w:ascii="Times New Roman"/>
                <w:b w:val="false"/>
                <w:i w:val="false"/>
                <w:color w:val="000000"/>
                <w:sz w:val="20"/>
              </w:rPr>
              <w:t>21 тамыздағы</w:t>
            </w:r>
            <w:r>
              <w:rPr>
                <w:rFonts w:ascii="Times New Roman"/>
                <w:b w:val="false"/>
                <w:i w:val="false"/>
                <w:color w:val="000000"/>
                <w:sz w:val="20"/>
              </w:rPr>
              <w:t xml:space="preserve"> №67-2 шешіміне</w:t>
            </w:r>
            <w:r>
              <w:br/>
            </w:r>
            <w:r>
              <w:rPr>
                <w:rFonts w:ascii="Times New Roman"/>
                <w:b w:val="false"/>
                <w:i w:val="false"/>
                <w:color w:val="000000"/>
                <w:sz w:val="20"/>
              </w:rPr>
              <w:t xml:space="preserve">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 xml:space="preserve"> мәслихатының </w:t>
            </w:r>
            <w:r>
              <w:rPr>
                <w:rFonts w:ascii="Times New Roman"/>
                <w:b w:val="false"/>
                <w:i w:val="false"/>
                <w:color w:val="000000"/>
                <w:sz w:val="20"/>
              </w:rPr>
              <w:t xml:space="preserve">2019 жылғы </w:t>
            </w:r>
            <w:r>
              <w:br/>
            </w:r>
            <w:r>
              <w:rPr>
                <w:rFonts w:ascii="Times New Roman"/>
                <w:b w:val="false"/>
                <w:i w:val="false"/>
                <w:color w:val="000000"/>
                <w:sz w:val="20"/>
              </w:rPr>
              <w:t xml:space="preserve">24 желтоқсандағы </w:t>
            </w:r>
            <w:r>
              <w:rPr>
                <w:rFonts w:ascii="Times New Roman"/>
                <w:b w:val="false"/>
                <w:i w:val="false"/>
                <w:color w:val="000000"/>
                <w:sz w:val="20"/>
              </w:rPr>
              <w:t xml:space="preserve">№57-2 </w:t>
            </w:r>
            <w:r>
              <w:br/>
            </w:r>
            <w:r>
              <w:rPr>
                <w:rFonts w:ascii="Times New Roman"/>
                <w:b w:val="false"/>
                <w:i w:val="false"/>
                <w:color w:val="000000"/>
                <w:sz w:val="20"/>
              </w:rPr>
              <w:t>шешіміне 1 қосымша</w:t>
            </w:r>
          </w:p>
        </w:tc>
      </w:tr>
    </w:tbl>
    <w:bookmarkStart w:name="z26" w:id="8"/>
    <w:p>
      <w:pPr>
        <w:spacing w:after="0"/>
        <w:ind w:left="0"/>
        <w:jc w:val="left"/>
      </w:pPr>
      <w:r>
        <w:rPr>
          <w:rFonts w:ascii="Times New Roman"/>
          <w:b/>
          <w:i w:val="false"/>
          <w:color w:val="000000"/>
        </w:rPr>
        <w:t xml:space="preserve"> 2020 жылға арналған Жамбыл ауданының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022"/>
        <w:gridCol w:w="658"/>
        <w:gridCol w:w="6748"/>
        <w:gridCol w:w="32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17842503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2802810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453950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14959323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14959323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14959323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19334185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12283838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9065888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8694634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1662462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жетім балаларды) және ата-анасының қамқорлығынсыз қалған баланы (балаларды) асырап алғаны үшін Қазақстан азаматтарына біржолғы ақша қаражатын төлеуге</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1033988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2421441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967659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ауыл шаруашылығы бөлімі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868328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ауыл шаруашылығы бөлімі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2301917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2301917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2301917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