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e2bc9d" w14:textId="ae2bc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Қордай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тәртібін және мөлшерін бекіту туралы</w:t>
      </w:r>
    </w:p>
    <w:p>
      <w:pPr>
        <w:spacing w:after="0"/>
        <w:ind w:left="0"/>
        <w:jc w:val="both"/>
      </w:pPr>
      <w:r>
        <w:rPr>
          <w:rFonts w:ascii="Times New Roman"/>
          <w:b w:val="false"/>
          <w:i w:val="false"/>
          <w:color w:val="000000"/>
          <w:sz w:val="28"/>
        </w:rPr>
        <w:t>Жамбыл облысы Қордай аудандық мәслихатының 2020 жылғы 30 наурыздағы № 65-5 шешімі. Жамбыл облысының Әділет департаментінде 2020 жылғы 2 сәуірде № 4537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 бабының </w:t>
      </w:r>
      <w:r>
        <w:rPr>
          <w:rFonts w:ascii="Times New Roman"/>
          <w:b w:val="false"/>
          <w:i w:val="false"/>
          <w:color w:val="000000"/>
          <w:sz w:val="28"/>
        </w:rPr>
        <w:t xml:space="preserve">5 тармағына </w:t>
      </w:r>
      <w:r>
        <w:rPr>
          <w:rFonts w:ascii="Times New Roman"/>
          <w:b w:val="false"/>
          <w:i w:val="false"/>
          <w:color w:val="000000"/>
          <w:sz w:val="28"/>
        </w:rPr>
        <w:t>сәйкес, Қордай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Қордай ауданының ауылдық елді мекендерде тұратын және жұмыс істейтін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 және мөлшері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9" w:id="2"/>
    <w:p>
      <w:pPr>
        <w:spacing w:after="0"/>
        <w:ind w:left="0"/>
        <w:jc w:val="both"/>
      </w:pPr>
      <w:r>
        <w:rPr>
          <w:rFonts w:ascii="Times New Roman"/>
          <w:b w:val="false"/>
          <w:i w:val="false"/>
          <w:color w:val="000000"/>
          <w:sz w:val="28"/>
        </w:rPr>
        <w:t xml:space="preserve">
      2. "Ауылдық елді мекендерде тұратын және жұмыс істейтін мемлекеттік әлеуметтік қамсыздандыру, білім беру, мәдениет, спорт және агроөнеркәсіптік кешен ұйымдарының мамандарына отын сатып алу үшін әлеуметтік көмек беру туралы" Қордай аудандық мәслихатының 2014 жылғы 17 қарашадағы </w:t>
      </w:r>
      <w:r>
        <w:rPr>
          <w:rFonts w:ascii="Times New Roman"/>
          <w:b w:val="false"/>
          <w:i w:val="false"/>
          <w:color w:val="000000"/>
          <w:sz w:val="28"/>
        </w:rPr>
        <w:t>№ 35-7</w:t>
      </w:r>
      <w:r>
        <w:rPr>
          <w:rFonts w:ascii="Times New Roman"/>
          <w:b w:val="false"/>
          <w:i w:val="false"/>
          <w:color w:val="000000"/>
          <w:sz w:val="28"/>
        </w:rPr>
        <w:t xml:space="preserve"> шешімінің күші жойылды деп танылсын (нормативтік құқықтық актілерді мемлекеттік тіркеу тізілімінде </w:t>
      </w:r>
      <w:r>
        <w:rPr>
          <w:rFonts w:ascii="Times New Roman"/>
          <w:b w:val="false"/>
          <w:i w:val="false"/>
          <w:color w:val="000000"/>
          <w:sz w:val="28"/>
        </w:rPr>
        <w:t>№ 2421</w:t>
      </w:r>
      <w:r>
        <w:rPr>
          <w:rFonts w:ascii="Times New Roman"/>
          <w:b w:val="false"/>
          <w:i w:val="false"/>
          <w:color w:val="000000"/>
          <w:sz w:val="28"/>
        </w:rPr>
        <w:t xml:space="preserve"> болып тіркелген, 2014 жылы 20 желтоқсанда № 199-200 (2131-2132) аудандық "Қордай шамшырағы" - "Кордайский маяк" газетінде жарияланған).</w:t>
      </w:r>
    </w:p>
    <w:bookmarkEnd w:id="2"/>
    <w:bookmarkStart w:name="z10" w:id="3"/>
    <w:p>
      <w:pPr>
        <w:spacing w:after="0"/>
        <w:ind w:left="0"/>
        <w:jc w:val="both"/>
      </w:pPr>
      <w:r>
        <w:rPr>
          <w:rFonts w:ascii="Times New Roman"/>
          <w:b w:val="false"/>
          <w:i w:val="false"/>
          <w:color w:val="000000"/>
          <w:sz w:val="28"/>
        </w:rPr>
        <w:t>
      3. Осы шешімнің орындалуын қадағалау аудандық мәслихаттың экономика, қаржы, бюджет, жергілікті өзін-өзі басқару, индустриялық-инновациялық дамыту, аймақты, көлік пен байланысты, орта және шағын бизнесті дамыту мәселелері жөніндегі тұрақты комиссиясына және "Жамбыл облысы Қордай ауданы әкімдігінің жұмыспен қамту және әлеуметтік бағдарламалар бөлімі" коммуналдық мемлекеттік мекемесінің басшысы А.Заурбаеваға (келісімі бойынша) жүктелсін.</w:t>
      </w:r>
    </w:p>
    <w:bookmarkEnd w:id="3"/>
    <w:bookmarkStart w:name="z11" w:id="4"/>
    <w:p>
      <w:pPr>
        <w:spacing w:after="0"/>
        <w:ind w:left="0"/>
        <w:jc w:val="both"/>
      </w:pPr>
      <w:r>
        <w:rPr>
          <w:rFonts w:ascii="Times New Roman"/>
          <w:b w:val="false"/>
          <w:i w:val="false"/>
          <w:color w:val="000000"/>
          <w:sz w:val="28"/>
        </w:rPr>
        <w:t>
      4. Осы шешім әділет органдарында мемлекеттік тіркелген күннен бастап күшіне енеді және оның алғаш ресми жарияланған күннен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Қордай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Кипчакбаева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Қордай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Нурсипатов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Қордай аудандық мәслихатының</w:t>
            </w:r>
            <w:r>
              <w:br/>
            </w:r>
            <w:r>
              <w:rPr>
                <w:rFonts w:ascii="Times New Roman"/>
                <w:b w:val="false"/>
                <w:i w:val="false"/>
                <w:color w:val="000000"/>
                <w:sz w:val="20"/>
              </w:rPr>
              <w:t>2020 жылғы 30 наурызындағы</w:t>
            </w:r>
            <w:r>
              <w:br/>
            </w:r>
            <w:r>
              <w:rPr>
                <w:rFonts w:ascii="Times New Roman"/>
                <w:b w:val="false"/>
                <w:i w:val="false"/>
                <w:color w:val="000000"/>
                <w:sz w:val="20"/>
              </w:rPr>
              <w:t>№ 65-5 шешіміне қосымша</w:t>
            </w:r>
          </w:p>
        </w:tc>
      </w:tr>
    </w:tbl>
    <w:bookmarkStart w:name="z15" w:id="5"/>
    <w:p>
      <w:pPr>
        <w:spacing w:after="0"/>
        <w:ind w:left="0"/>
        <w:jc w:val="left"/>
      </w:pPr>
      <w:r>
        <w:rPr>
          <w:rFonts w:ascii="Times New Roman"/>
          <w:b/>
          <w:i w:val="false"/>
          <w:color w:val="000000"/>
        </w:rPr>
        <w:t xml:space="preserve"> Қордай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есебінен коммуналдық көрсетілетін қызметтерге ақы төлеу және отын сатып алу бойынша әлеуметтік қолдау көрсету тәртібін және мөлшерін бекіту туралы</w:t>
      </w:r>
      <w:r>
        <w:br/>
      </w:r>
      <w:r>
        <w:rPr>
          <w:rFonts w:ascii="Times New Roman"/>
          <w:b/>
          <w:i w:val="false"/>
          <w:color w:val="000000"/>
        </w:rPr>
        <w:t>1-тарау. Жалпы ережелер</w:t>
      </w:r>
    </w:p>
    <w:bookmarkEnd w:id="5"/>
    <w:bookmarkStart w:name="z17" w:id="6"/>
    <w:p>
      <w:pPr>
        <w:spacing w:after="0"/>
        <w:ind w:left="0"/>
        <w:jc w:val="both"/>
      </w:pPr>
      <w:r>
        <w:rPr>
          <w:rFonts w:ascii="Times New Roman"/>
          <w:b w:val="false"/>
          <w:i w:val="false"/>
          <w:color w:val="000000"/>
          <w:sz w:val="28"/>
        </w:rPr>
        <w:t>
       1. Қордай ауданының ауылдық елді мекендерде тұратын және жұмыс істейтін мемлекеттік денсаулық сақтау, әлеуметтік қамсыздандыру, білім беру, мәдениет, спорт және ветеринария ұйымдарының мамандарына бюджет қаражаты есебiнен (бұдан әрі - мамандар) коммуналдық көрсетілетін қызметтерге ақы төлеу және отын сатып алу бойынша әлеуметтік қолдау (бұдан әрі - әлеуметтік қолдау) көрсетіледі.</w:t>
      </w:r>
    </w:p>
    <w:bookmarkEnd w:id="6"/>
    <w:bookmarkStart w:name="z18" w:id="7"/>
    <w:p>
      <w:pPr>
        <w:spacing w:after="0"/>
        <w:ind w:left="0"/>
        <w:jc w:val="both"/>
      </w:pPr>
      <w:r>
        <w:rPr>
          <w:rFonts w:ascii="Times New Roman"/>
          <w:b w:val="false"/>
          <w:i w:val="false"/>
          <w:color w:val="000000"/>
          <w:sz w:val="28"/>
        </w:rPr>
        <w:t>
      2. Әлеуметтік қолдауды тағайындауды уәкілетті орган – "Жамбыл облысы Қордай ауданы әкімдігінің жұмыспен қамту және әлеуметтік бағдарламалар бөлімі" коммуналдық мемлекеттік мекемесі жүзеге асырады.</w:t>
      </w:r>
    </w:p>
    <w:bookmarkEnd w:id="7"/>
    <w:bookmarkStart w:name="z19" w:id="8"/>
    <w:p>
      <w:pPr>
        <w:spacing w:after="0"/>
        <w:ind w:left="0"/>
        <w:jc w:val="left"/>
      </w:pPr>
      <w:r>
        <w:rPr>
          <w:rFonts w:ascii="Times New Roman"/>
          <w:b/>
          <w:i w:val="false"/>
          <w:color w:val="000000"/>
        </w:rPr>
        <w:t xml:space="preserve"> 2-тарау. Әлеуметтік қолдау көрсету тәртібі</w:t>
      </w:r>
    </w:p>
    <w:bookmarkEnd w:id="8"/>
    <w:bookmarkStart w:name="z20" w:id="9"/>
    <w:p>
      <w:pPr>
        <w:spacing w:after="0"/>
        <w:ind w:left="0"/>
        <w:jc w:val="both"/>
      </w:pPr>
      <w:r>
        <w:rPr>
          <w:rFonts w:ascii="Times New Roman"/>
          <w:b w:val="false"/>
          <w:i w:val="false"/>
          <w:color w:val="000000"/>
          <w:sz w:val="28"/>
        </w:rPr>
        <w:t>
      3. Әлеуметтік қолдау мемлекеттік ұйымдардың бірінші басшылары бекіткен жиынтық тізімдердің негізінде мамандардан өтініш талап етпестен көрсетіледі.</w:t>
      </w:r>
    </w:p>
    <w:bookmarkEnd w:id="9"/>
    <w:bookmarkStart w:name="z21" w:id="10"/>
    <w:p>
      <w:pPr>
        <w:spacing w:after="0"/>
        <w:ind w:left="0"/>
        <w:jc w:val="both"/>
      </w:pPr>
      <w:r>
        <w:rPr>
          <w:rFonts w:ascii="Times New Roman"/>
          <w:b w:val="false"/>
          <w:i w:val="false"/>
          <w:color w:val="000000"/>
          <w:sz w:val="28"/>
        </w:rPr>
        <w:t>
      4. Әлеуметтік қолдау екінші деңгейдегі банктер немесе банк операцияларының тиісті түрлеріне лицензиялары бар ұйымдар арқылы мамандардың дербес шоттарына аудару жолымен жүзеге асырылады.</w:t>
      </w:r>
    </w:p>
    <w:bookmarkEnd w:id="10"/>
    <w:bookmarkStart w:name="z22" w:id="11"/>
    <w:p>
      <w:pPr>
        <w:spacing w:after="0"/>
        <w:ind w:left="0"/>
        <w:jc w:val="left"/>
      </w:pPr>
      <w:r>
        <w:rPr>
          <w:rFonts w:ascii="Times New Roman"/>
          <w:b/>
          <w:i w:val="false"/>
          <w:color w:val="000000"/>
        </w:rPr>
        <w:t xml:space="preserve"> 3-тарау. Әлеуметтік қолдау қөрсету мөлшері</w:t>
      </w:r>
    </w:p>
    <w:bookmarkEnd w:id="11"/>
    <w:bookmarkStart w:name="z23" w:id="12"/>
    <w:p>
      <w:pPr>
        <w:spacing w:after="0"/>
        <w:ind w:left="0"/>
        <w:jc w:val="both"/>
      </w:pPr>
      <w:r>
        <w:rPr>
          <w:rFonts w:ascii="Times New Roman"/>
          <w:b w:val="false"/>
          <w:i w:val="false"/>
          <w:color w:val="000000"/>
          <w:sz w:val="28"/>
        </w:rPr>
        <w:t>
      5. Мамандарға әлеуметтік қолдау жылына бір рет бюджет қаражаты есебінен 5 (бес) айлық есептік көрсеткіш мөлшерінде көрсетіледі.</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