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6cf5" w14:textId="7c36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2018 жылғы 26 наурыздағы № 29-9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2020 жылғы 22 сәуірдегі № 66-3 шешімі. Жамбыл облысының Әділет департаментінде 2020 жылғы 30 сәуірде № 4598 болып тіркелді. Күші жойылды - Жамбыл облысы Қордай аудандық мәслихатының 2020 жылғы 25 желтоқсандағы № 80-5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Қордай аудандық мәслихатының 25.12.2020 </w:t>
      </w:r>
      <w:r>
        <w:rPr>
          <w:rFonts w:ascii="Times New Roman"/>
          <w:b w:val="false"/>
          <w:i w:val="false"/>
          <w:color w:val="ff0000"/>
          <w:sz w:val="28"/>
        </w:rPr>
        <w:t>№ 80-5</w:t>
      </w:r>
      <w:r>
        <w:rPr>
          <w:rFonts w:ascii="Times New Roman"/>
          <w:b w:val="false"/>
          <w:i w:val="false"/>
          <w:color w:val="ff0000"/>
          <w:sz w:val="28"/>
        </w:rPr>
        <w:t xml:space="preserve"> (алғаш ресми жарияланғаннан күннен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Қордай ауданық мәслихаты ШЕШІМ ҚАБЫЛДАДЫ:</w:t>
      </w:r>
    </w:p>
    <w:bookmarkStart w:name="z8" w:id="1"/>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2018 жылғы 26 наурыздағы маусымдағы </w:t>
      </w:r>
      <w:r>
        <w:rPr>
          <w:rFonts w:ascii="Times New Roman"/>
          <w:b w:val="false"/>
          <w:i w:val="false"/>
          <w:color w:val="000000"/>
          <w:sz w:val="28"/>
        </w:rPr>
        <w:t>№29-9</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№3787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жылы 26 сәуірде жарияланған)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Аталған шешіммен бекітілген Қордай ауданы бойынша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мазмұндалсын:</w:t>
      </w:r>
    </w:p>
    <w:bookmarkStart w:name="z11" w:id="3"/>
    <w:p>
      <w:pPr>
        <w:spacing w:after="0"/>
        <w:ind w:left="0"/>
        <w:jc w:val="both"/>
      </w:pPr>
      <w:r>
        <w:rPr>
          <w:rFonts w:ascii="Times New Roman"/>
          <w:b w:val="false"/>
          <w:i w:val="false"/>
          <w:color w:val="000000"/>
          <w:sz w:val="28"/>
        </w:rPr>
        <w:t>
      "7. Атаулы күндер мен мерекелік күндеріне бір жолғы әлеуметтік көмек:</w:t>
      </w:r>
    </w:p>
    <w:bookmarkEnd w:id="3"/>
    <w:bookmarkStart w:name="z12" w:id="4"/>
    <w:p>
      <w:pPr>
        <w:spacing w:after="0"/>
        <w:ind w:left="0"/>
        <w:jc w:val="both"/>
      </w:pPr>
      <w:r>
        <w:rPr>
          <w:rFonts w:ascii="Times New Roman"/>
          <w:b w:val="false"/>
          <w:i w:val="false"/>
          <w:color w:val="000000"/>
          <w:sz w:val="28"/>
        </w:rPr>
        <w:t>
      1) 15 ақпанға – Кеңес әскерінің Ауған жерінен шығарылған күні:</w:t>
      </w:r>
    </w:p>
    <w:bookmarkEnd w:id="4"/>
    <w:bookmarkStart w:name="z13" w:id="5"/>
    <w:p>
      <w:pPr>
        <w:spacing w:after="0"/>
        <w:ind w:left="0"/>
        <w:jc w:val="both"/>
      </w:pPr>
      <w:r>
        <w:rPr>
          <w:rFonts w:ascii="Times New Roman"/>
          <w:b w:val="false"/>
          <w:i w:val="false"/>
          <w:color w:val="000000"/>
          <w:sz w:val="28"/>
        </w:rPr>
        <w:t>
      1.1.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100 000 (жүз мың) теңге мөлшерінде;</w:t>
      </w:r>
    </w:p>
    <w:bookmarkEnd w:id="5"/>
    <w:bookmarkStart w:name="z14" w:id="6"/>
    <w:p>
      <w:pPr>
        <w:spacing w:after="0"/>
        <w:ind w:left="0"/>
        <w:jc w:val="both"/>
      </w:pPr>
      <w:r>
        <w:rPr>
          <w:rFonts w:ascii="Times New Roman"/>
          <w:b w:val="false"/>
          <w:i w:val="false"/>
          <w:color w:val="000000"/>
          <w:sz w:val="28"/>
        </w:rPr>
        <w:t>
      1.2. Ауғанстандағы ұрыс қимылдары кезеңінде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отбасыларынан 50 000 (елу мың) теңге мөлшерінде;</w:t>
      </w:r>
    </w:p>
    <w:bookmarkEnd w:id="6"/>
    <w:bookmarkStart w:name="z15" w:id="7"/>
    <w:p>
      <w:pPr>
        <w:spacing w:after="0"/>
        <w:ind w:left="0"/>
        <w:jc w:val="both"/>
      </w:pPr>
      <w:r>
        <w:rPr>
          <w:rFonts w:ascii="Times New Roman"/>
          <w:b w:val="false"/>
          <w:i w:val="false"/>
          <w:color w:val="000000"/>
          <w:sz w:val="28"/>
        </w:rPr>
        <w:t>
      1.3. 1979 жылдың 1 желтоқсан мен 1989 жылдың желтоқсаны аралығында Ауғанстанға жұмысқа жіберілген жұмысшылар мен қызметшілерге 50 000 (елу мың) теңге мөлшерінде;</w:t>
      </w:r>
    </w:p>
    <w:bookmarkEnd w:id="7"/>
    <w:bookmarkStart w:name="z16" w:id="8"/>
    <w:p>
      <w:pPr>
        <w:spacing w:after="0"/>
        <w:ind w:left="0"/>
        <w:jc w:val="both"/>
      </w:pPr>
      <w:r>
        <w:rPr>
          <w:rFonts w:ascii="Times New Roman"/>
          <w:b w:val="false"/>
          <w:i w:val="false"/>
          <w:color w:val="000000"/>
          <w:sz w:val="28"/>
        </w:rPr>
        <w:t>
      2) 26 сәуірге – Чернобыль атом электростанциясындағы апат болған күн:</w:t>
      </w:r>
    </w:p>
    <w:bookmarkEnd w:id="8"/>
    <w:bookmarkStart w:name="z17" w:id="9"/>
    <w:p>
      <w:pPr>
        <w:spacing w:after="0"/>
        <w:ind w:left="0"/>
        <w:jc w:val="both"/>
      </w:pPr>
      <w:r>
        <w:rPr>
          <w:rFonts w:ascii="Times New Roman"/>
          <w:b w:val="false"/>
          <w:i w:val="false"/>
          <w:color w:val="000000"/>
          <w:sz w:val="28"/>
        </w:rPr>
        <w:t>
      2.1.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100 000 (жүз мың) теңге мөлшерінде;</w:t>
      </w:r>
    </w:p>
    <w:bookmarkEnd w:id="9"/>
    <w:bookmarkStart w:name="z18" w:id="10"/>
    <w:p>
      <w:pPr>
        <w:spacing w:after="0"/>
        <w:ind w:left="0"/>
        <w:jc w:val="both"/>
      </w:pPr>
      <w:r>
        <w:rPr>
          <w:rFonts w:ascii="Times New Roman"/>
          <w:b w:val="false"/>
          <w:i w:val="false"/>
          <w:color w:val="000000"/>
          <w:sz w:val="28"/>
        </w:rPr>
        <w:t>
      2.2. 1988-1989 жылдардағы Чернобыль атом электростанциясындағы апаттың зардаптарын жоюға қатысқан адамдарға 50 000 (елу мың) теңге мөлшерінде;</w:t>
      </w:r>
    </w:p>
    <w:bookmarkEnd w:id="10"/>
    <w:bookmarkStart w:name="z19" w:id="11"/>
    <w:p>
      <w:pPr>
        <w:spacing w:after="0"/>
        <w:ind w:left="0"/>
        <w:jc w:val="both"/>
      </w:pPr>
      <w:r>
        <w:rPr>
          <w:rFonts w:ascii="Times New Roman"/>
          <w:b w:val="false"/>
          <w:i w:val="false"/>
          <w:color w:val="000000"/>
          <w:sz w:val="28"/>
        </w:rPr>
        <w:t>
      3) 9 мамырға – Жеңіс күні:</w:t>
      </w:r>
    </w:p>
    <w:bookmarkEnd w:id="11"/>
    <w:bookmarkStart w:name="z20" w:id="12"/>
    <w:p>
      <w:pPr>
        <w:spacing w:after="0"/>
        <w:ind w:left="0"/>
        <w:jc w:val="both"/>
      </w:pPr>
      <w:r>
        <w:rPr>
          <w:rFonts w:ascii="Times New Roman"/>
          <w:b w:val="false"/>
          <w:i w:val="false"/>
          <w:color w:val="000000"/>
          <w:sz w:val="28"/>
        </w:rPr>
        <w:t>
      3.1. Ұлы Отан соғысының қатысушылары мен мүгедектеріне 1 000 000 (бір миллион) теңге мөлшерінде;</w:t>
      </w:r>
    </w:p>
    <w:bookmarkEnd w:id="12"/>
    <w:bookmarkStart w:name="z21" w:id="13"/>
    <w:p>
      <w:pPr>
        <w:spacing w:after="0"/>
        <w:ind w:left="0"/>
        <w:jc w:val="both"/>
      </w:pPr>
      <w:r>
        <w:rPr>
          <w:rFonts w:ascii="Times New Roman"/>
          <w:b w:val="false"/>
          <w:i w:val="false"/>
          <w:color w:val="000000"/>
          <w:sz w:val="28"/>
        </w:rPr>
        <w:t>
      3.2.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60 000 (алпыс мың) теңге мөлшерінде;</w:t>
      </w:r>
    </w:p>
    <w:bookmarkEnd w:id="13"/>
    <w:bookmarkStart w:name="z22" w:id="14"/>
    <w:p>
      <w:pPr>
        <w:spacing w:after="0"/>
        <w:ind w:left="0"/>
        <w:jc w:val="both"/>
      </w:pPr>
      <w:r>
        <w:rPr>
          <w:rFonts w:ascii="Times New Roman"/>
          <w:b w:val="false"/>
          <w:i w:val="false"/>
          <w:color w:val="000000"/>
          <w:sz w:val="28"/>
        </w:rPr>
        <w:t>
      3.4.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50 000 (елу мың) теңге мөлшерінде;</w:t>
      </w:r>
    </w:p>
    <w:bookmarkEnd w:id="14"/>
    <w:bookmarkStart w:name="z23" w:id="15"/>
    <w:p>
      <w:pPr>
        <w:spacing w:after="0"/>
        <w:ind w:left="0"/>
        <w:jc w:val="both"/>
      </w:pPr>
      <w:r>
        <w:rPr>
          <w:rFonts w:ascii="Times New Roman"/>
          <w:b w:val="false"/>
          <w:i w:val="false"/>
          <w:color w:val="000000"/>
          <w:sz w:val="28"/>
        </w:rPr>
        <w:t>
      3.5.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адамдарға 50 000 (елу мың) теңге мөлшерінде;</w:t>
      </w:r>
    </w:p>
    <w:bookmarkEnd w:id="15"/>
    <w:bookmarkStart w:name="z24" w:id="16"/>
    <w:p>
      <w:pPr>
        <w:spacing w:after="0"/>
        <w:ind w:left="0"/>
        <w:jc w:val="both"/>
      </w:pPr>
      <w:r>
        <w:rPr>
          <w:rFonts w:ascii="Times New Roman"/>
          <w:b w:val="false"/>
          <w:i w:val="false"/>
          <w:color w:val="000000"/>
          <w:sz w:val="28"/>
        </w:rPr>
        <w:t>
      3.6. 1941 жылғы 22 маусым - 1945 жылғы 9 мамыр аралығында кемінде алты ай жұмыс істеген адамдарға (әскери қызмет өткергендерге) 50 000 (елу мың) теңге мөлшерінде;</w:t>
      </w:r>
    </w:p>
    <w:bookmarkEnd w:id="16"/>
    <w:bookmarkStart w:name="z25" w:id="17"/>
    <w:p>
      <w:pPr>
        <w:spacing w:after="0"/>
        <w:ind w:left="0"/>
        <w:jc w:val="both"/>
      </w:pPr>
      <w:r>
        <w:rPr>
          <w:rFonts w:ascii="Times New Roman"/>
          <w:b w:val="false"/>
          <w:i w:val="false"/>
          <w:color w:val="000000"/>
          <w:sz w:val="28"/>
        </w:rPr>
        <w:t>
      3.7. қайталап некеге отырмаған ата-ана, зайыбына (жұбайына) 50 000 (алпыс мың) теңге мөлшерінде көрсетіледі;</w:t>
      </w:r>
    </w:p>
    <w:bookmarkEnd w:id="17"/>
    <w:bookmarkStart w:name="z26" w:id="18"/>
    <w:p>
      <w:pPr>
        <w:spacing w:after="0"/>
        <w:ind w:left="0"/>
        <w:jc w:val="both"/>
      </w:pPr>
      <w:r>
        <w:rPr>
          <w:rFonts w:ascii="Times New Roman"/>
          <w:b w:val="false"/>
          <w:i w:val="false"/>
          <w:color w:val="000000"/>
          <w:sz w:val="28"/>
        </w:rPr>
        <w:t>
      4) 29 тамызға – Семей полигонының жабылған күні:</w:t>
      </w:r>
    </w:p>
    <w:bookmarkEnd w:id="18"/>
    <w:bookmarkStart w:name="z27" w:id="19"/>
    <w:p>
      <w:pPr>
        <w:spacing w:after="0"/>
        <w:ind w:left="0"/>
        <w:jc w:val="both"/>
      </w:pPr>
      <w:r>
        <w:rPr>
          <w:rFonts w:ascii="Times New Roman"/>
          <w:b w:val="false"/>
          <w:i w:val="false"/>
          <w:color w:val="000000"/>
          <w:sz w:val="28"/>
        </w:rPr>
        <w:t>
      4.1.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сондай-ақ ядролық сынақтар мен жаттығуларға тікелей қатысқан адамдарға 100 000 (жүз мың) теңге мөлшерінде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2.2. тармақшасымен толықтырылып, келесі редакцияда мазмұндалсын:</w:t>
      </w:r>
    </w:p>
    <w:bookmarkStart w:name="z29" w:id="20"/>
    <w:p>
      <w:pPr>
        <w:spacing w:after="0"/>
        <w:ind w:left="0"/>
        <w:jc w:val="both"/>
      </w:pPr>
      <w:r>
        <w:rPr>
          <w:rFonts w:ascii="Times New Roman"/>
          <w:b w:val="false"/>
          <w:i w:val="false"/>
          <w:color w:val="000000"/>
          <w:sz w:val="28"/>
        </w:rPr>
        <w:t>
      "2.2. "Жамбыл облысы әкімдігінің денсаулық сақтау басқармасы Қордай аудандық орталық ауруханасы" шаруашылық жүргізу құқығындағы мемлекеттік коммуналдық кәсіпорынның тізіміне сәйкес АИТВ-инфекциясы бар балаларға ай сайын 2 (екі) күнкөріс деңгейі (республикалық деңгейде) мөлшерінде көрсетілсін.".</w:t>
      </w:r>
    </w:p>
    <w:bookmarkEnd w:id="20"/>
    <w:bookmarkStart w:name="z30" w:id="21"/>
    <w:p>
      <w:pPr>
        <w:spacing w:after="0"/>
        <w:ind w:left="0"/>
        <w:jc w:val="both"/>
      </w:pPr>
      <w:r>
        <w:rPr>
          <w:rFonts w:ascii="Times New Roman"/>
          <w:b w:val="false"/>
          <w:i w:val="false"/>
          <w:color w:val="000000"/>
          <w:sz w:val="28"/>
        </w:rPr>
        <w:t>
      2. Осы шешімнің орындалуын қадағалау аудандық мәслихаттың экномика,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комиссиясының төрағасы Б.Әлімбетке, "Жамбыл облысы Қордай ауданы әкімдігінің жұмыспен қамту және әлеуметтік бағдарламалар бөлімі" коммуналдық мемлекеттік мекемесінің басшысы А.Заурбаеваға (келісімі бойынша) және Қордай аудандық мәслихатының бас маман-заңгері Б.Қарашолаққа жүктелсін.</w:t>
      </w:r>
    </w:p>
    <w:bookmarkEnd w:id="21"/>
    <w:bookmarkStart w:name="z31" w:id="2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