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4221" w14:textId="39f4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Қордай аудандық мәслихатының 2019 жылғы 23 желтоқсандағы № 62-4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2020 жылғы 28 тамыздағы № 72-2 шешімі. Жамбыл облысының Әділет департаментінде 2020 жылғы 8 қыркүйекте № 4728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13 тамыздағы </w:t>
      </w:r>
      <w:r>
        <w:rPr>
          <w:rFonts w:ascii="Times New Roman"/>
          <w:b w:val="false"/>
          <w:i w:val="false"/>
          <w:color w:val="000000"/>
          <w:sz w:val="28"/>
        </w:rPr>
        <w:t>№ 49-2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4699</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Қордай аудандық мәслихатының 2019 жылғы 23 желтоқсандағы </w:t>
      </w:r>
      <w:r>
        <w:rPr>
          <w:rFonts w:ascii="Times New Roman"/>
          <w:b w:val="false"/>
          <w:i w:val="false"/>
          <w:color w:val="000000"/>
          <w:sz w:val="28"/>
        </w:rPr>
        <w:t>№ 62-4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4470</w:t>
      </w:r>
      <w:r>
        <w:rPr>
          <w:rFonts w:ascii="Times New Roman"/>
          <w:b w:val="false"/>
          <w:i w:val="false"/>
          <w:color w:val="000000"/>
          <w:sz w:val="28"/>
        </w:rPr>
        <w:t xml:space="preserve"> болып тіркелген, 2019 жылдың 31 желтоқсанында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"28 749 953" сандары "28 809 399" сандармен ауыстырылсын;</w:t>
      </w:r>
    </w:p>
    <w:bookmarkEnd w:id="3"/>
    <w:bookmarkStart w:name="z12" w:id="4"/>
    <w:p>
      <w:pPr>
        <w:spacing w:after="0"/>
        <w:ind w:left="0"/>
        <w:jc w:val="both"/>
      </w:pPr>
      <w:r>
        <w:rPr>
          <w:rFonts w:ascii="Times New Roman"/>
          <w:b w:val="false"/>
          <w:i w:val="false"/>
          <w:color w:val="000000"/>
          <w:sz w:val="28"/>
        </w:rPr>
        <w:t>
      "26 065 567" сандары "26 125 013"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"29 783 218" сандары "29 842 664" сандармен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Сүлейманқұл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62-4 шешіміне 1 қосымша</w:t>
            </w:r>
          </w:p>
        </w:tc>
      </w:tr>
    </w:tbl>
    <w:bookmarkStart w:name="z21"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26124799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29842601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корганның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0"/>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Санаты</w:t>
            </w:r>
          </w:p>
          <w:bookmarkEnd w:id="11"/>
        </w:tc>
        <w:tc>
          <w:tcPr>
            <w:tcW w:w="6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Функционалдық топ</w:t>
            </w:r>
          </w:p>
          <w:bookmarkEnd w:id="12"/>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Бюджеттік бағдарламалардың әкімшісі</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Бағдарлама</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Функционалдық топ</w:t>
            </w:r>
          </w:p>
          <w:bookmarkEnd w:id="15"/>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Санаты</w:t>
            </w:r>
          </w:p>
          <w:bookmarkEnd w:id="18"/>
        </w:tc>
        <w:tc>
          <w:tcPr>
            <w:tcW w:w="6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Функционалдық топ</w:t>
            </w:r>
          </w:p>
          <w:bookmarkEnd w:id="19"/>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Бағдарлама</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