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6167" w14:textId="b596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Т.Рысқұлов ауданының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Жамбыл облысы Т. Рысқұлов аудандық мәслихатының 2020 жылғы 20 сәуірдегі № 53-10 шешімі. Жамбыл облысының Әділет департаментінде 2020 жылғы 21 сәуірде № 4568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а, Қазақстан Республикасының 2005 жылғы 8 шілдедегі "Агрокәсіптік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сәйкес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Аудан әкімі мәлімдеген қажеттілікті ескере отырып, Т.Рысқұлов ауданының ауылдық елді мекендеріне 2020 жылға жұмыс істеу және тұру үшін келген денсаулық сақтау,білім беру, әлеуметтік қамсыздандыру, мәдениет, спорт және агроөнеркәсіптік кешен саласындағы мамандарға әлеуметтік қолдау шараларын ұсыну мөлшері айқындалсын :</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11" w:id="4"/>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Кульбараков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