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714e" w14:textId="a6e7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ауданында жиналыстар, митингілер, демонстрациялар, шерулер мен пикеттерді өткізуге арналған арнайы орындарды белгілеу және оларды пайдалану тәртібі туралы</w:t>
      </w:r>
    </w:p>
    <w:p>
      <w:pPr>
        <w:spacing w:after="0"/>
        <w:ind w:left="0"/>
        <w:jc w:val="both"/>
      </w:pPr>
      <w:r>
        <w:rPr>
          <w:rFonts w:ascii="Times New Roman"/>
          <w:b w:val="false"/>
          <w:i w:val="false"/>
          <w:color w:val="000000"/>
          <w:sz w:val="28"/>
        </w:rPr>
        <w:t>Жамбыл облысы Т. Рысқұлов аудандық мәслихатының 2020 жылғы 26 маусымдағы № 56-5 шешімі. Жамбыл облысының Әділет департаментінде 2020 жылғы 30 маусымда № 4655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 Т.Рысқұлов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Т.Рысқұлов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айқындалсын. </w:t>
      </w:r>
    </w:p>
    <w:bookmarkEnd w:id="1"/>
    <w:bookmarkStart w:name="z9" w:id="2"/>
    <w:p>
      <w:pPr>
        <w:spacing w:after="0"/>
        <w:ind w:left="0"/>
        <w:jc w:val="both"/>
      </w:pPr>
      <w:r>
        <w:rPr>
          <w:rFonts w:ascii="Times New Roman"/>
          <w:b w:val="false"/>
          <w:i w:val="false"/>
          <w:color w:val="000000"/>
          <w:sz w:val="28"/>
        </w:rPr>
        <w:t xml:space="preserve">
      2. Т.Рысқұлов аудандық мәслихатының 2016 жылғы 22 ақпандағы </w:t>
      </w:r>
      <w:r>
        <w:rPr>
          <w:rFonts w:ascii="Times New Roman"/>
          <w:b w:val="false"/>
          <w:i w:val="false"/>
          <w:color w:val="000000"/>
          <w:sz w:val="28"/>
        </w:rPr>
        <w:t>№42-6</w:t>
      </w:r>
      <w:r>
        <w:rPr>
          <w:rFonts w:ascii="Times New Roman"/>
          <w:b w:val="false"/>
          <w:i w:val="false"/>
          <w:color w:val="000000"/>
          <w:sz w:val="28"/>
        </w:rPr>
        <w:t xml:space="preserve"> "Т.Рысқұлов ауданы бойынша жиналыстар, митингiлер, шерулер, пикеттер мен демонстрациялар өткізу тәртібін қосымша реттеу туралы" (Нормативтiк құқықтық актiлердi мемлекеттiк тiркеу тiзiлiмiнде 2016 жылғы 14 наурыздағы </w:t>
      </w:r>
      <w:r>
        <w:rPr>
          <w:rFonts w:ascii="Times New Roman"/>
          <w:b w:val="false"/>
          <w:i w:val="false"/>
          <w:color w:val="000000"/>
          <w:sz w:val="28"/>
        </w:rPr>
        <w:t>№ 2977</w:t>
      </w:r>
      <w:r>
        <w:rPr>
          <w:rFonts w:ascii="Times New Roman"/>
          <w:b w:val="false"/>
          <w:i w:val="false"/>
          <w:color w:val="000000"/>
          <w:sz w:val="28"/>
        </w:rPr>
        <w:t xml:space="preserve"> тiркелген, 2016 жылдың 28 наурызында "Әділет" ақпараттық-құқықтық жүйесінде жарияланған) шешiмiнiң күшi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орындалуына бақылау және интернет ресурстарында жариялауды аудандық мәслихаттың экономика, қаржы, бюджет және жергілікті өзін –өзі басқару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5" w:id="5"/>
    <w:p>
      <w:pPr>
        <w:spacing w:after="0"/>
        <w:ind w:left="0"/>
        <w:jc w:val="left"/>
      </w:pPr>
      <w:r>
        <w:rPr>
          <w:rFonts w:ascii="Times New Roman"/>
          <w:b/>
          <w:i w:val="false"/>
          <w:color w:val="000000"/>
        </w:rPr>
        <w:t xml:space="preserve"> Т.Рысқұлов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End w:id="5"/>
    <w:bookmarkStart w:name="z16" w:id="6"/>
    <w:p>
      <w:pPr>
        <w:spacing w:after="0"/>
        <w:ind w:left="0"/>
        <w:jc w:val="both"/>
      </w:pPr>
      <w:r>
        <w:rPr>
          <w:rFonts w:ascii="Times New Roman"/>
          <w:b w:val="false"/>
          <w:i w:val="false"/>
          <w:color w:val="000000"/>
          <w:sz w:val="28"/>
        </w:rPr>
        <w:t>
      1. Жиналыстар мен митингілерді ұйымдастыру және өткізу үшін келесі арнайы орыны айқындалсын:</w:t>
      </w:r>
    </w:p>
    <w:bookmarkEnd w:id="6"/>
    <w:bookmarkStart w:name="z17" w:id="7"/>
    <w:p>
      <w:pPr>
        <w:spacing w:after="0"/>
        <w:ind w:left="0"/>
        <w:jc w:val="both"/>
      </w:pPr>
      <w:r>
        <w:rPr>
          <w:rFonts w:ascii="Times New Roman"/>
          <w:b w:val="false"/>
          <w:i w:val="false"/>
          <w:color w:val="000000"/>
          <w:sz w:val="28"/>
        </w:rPr>
        <w:t>
      1) Т.Рысқұлов ауданы, Құлан ауылы, Жібек жолы көшесі, "Дендро" саябағының алдындағы алаң.</w:t>
      </w:r>
    </w:p>
    <w:bookmarkEnd w:id="7"/>
    <w:bookmarkStart w:name="z18" w:id="8"/>
    <w:p>
      <w:pPr>
        <w:spacing w:after="0"/>
        <w:ind w:left="0"/>
        <w:jc w:val="both"/>
      </w:pPr>
      <w:r>
        <w:rPr>
          <w:rFonts w:ascii="Times New Roman"/>
          <w:b w:val="false"/>
          <w:i w:val="false"/>
          <w:color w:val="000000"/>
          <w:sz w:val="28"/>
        </w:rPr>
        <w:t>
      2. Т.Рысқұлов ауданында шерулер мен демонстрациялар өткізу келесі маршруты болып белгіленсін:</w:t>
      </w:r>
    </w:p>
    <w:bookmarkEnd w:id="8"/>
    <w:bookmarkStart w:name="z19" w:id="9"/>
    <w:p>
      <w:pPr>
        <w:spacing w:after="0"/>
        <w:ind w:left="0"/>
        <w:jc w:val="both"/>
      </w:pPr>
      <w:r>
        <w:rPr>
          <w:rFonts w:ascii="Times New Roman"/>
          <w:b w:val="false"/>
          <w:i w:val="false"/>
          <w:color w:val="000000"/>
          <w:sz w:val="28"/>
        </w:rPr>
        <w:t>
      1) Т.Рысқұлов ауданы, Құлан ауылы, О.Болысов көшесі №1 үйден бастап Жібек жолы көшесіне дейін.</w:t>
      </w:r>
    </w:p>
    <w:bookmarkEnd w:id="9"/>
    <w:bookmarkStart w:name="z20" w:id="10"/>
    <w:p>
      <w:pPr>
        <w:spacing w:after="0"/>
        <w:ind w:left="0"/>
        <w:jc w:val="both"/>
      </w:pPr>
      <w:r>
        <w:rPr>
          <w:rFonts w:ascii="Times New Roman"/>
          <w:b w:val="false"/>
          <w:i w:val="false"/>
          <w:color w:val="000000"/>
          <w:sz w:val="28"/>
        </w:rPr>
        <w:t>
      3. Т.Рысқұлов ауданында бейбіт жиналыстарды ұйымдастыру және өткізу үшін арнайы орындарды пайдалану тәртібі:</w:t>
      </w:r>
    </w:p>
    <w:bookmarkEnd w:id="10"/>
    <w:bookmarkStart w:name="z21" w:id="11"/>
    <w:p>
      <w:pPr>
        <w:spacing w:after="0"/>
        <w:ind w:left="0"/>
        <w:jc w:val="both"/>
      </w:pPr>
      <w:r>
        <w:rPr>
          <w:rFonts w:ascii="Times New Roman"/>
          <w:b w:val="false"/>
          <w:i w:val="false"/>
          <w:color w:val="000000"/>
          <w:sz w:val="28"/>
        </w:rPr>
        <w:t>
      1) Т.Рысқұлов ауданының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w:t>
      </w:r>
    </w:p>
    <w:bookmarkEnd w:id="11"/>
    <w:bookmarkStart w:name="z22" w:id="12"/>
    <w:p>
      <w:pPr>
        <w:spacing w:after="0"/>
        <w:ind w:left="0"/>
        <w:jc w:val="both"/>
      </w:pPr>
      <w:r>
        <w:rPr>
          <w:rFonts w:ascii="Times New Roman"/>
          <w:b w:val="false"/>
          <w:i w:val="false"/>
          <w:color w:val="000000"/>
          <w:sz w:val="28"/>
        </w:rPr>
        <w:t>
      2) ұйымдастырушы бейбіт жиналысты ұйымдастыру және өткізу тәртібін регламенттейтін қатысушылардың жүріс-тұрыс қағидаларын азаматтар үшін жалпыға қолжетімді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w:t>
      </w:r>
    </w:p>
    <w:bookmarkEnd w:id="12"/>
    <w:bookmarkStart w:name="z23" w:id="13"/>
    <w:p>
      <w:pPr>
        <w:spacing w:after="0"/>
        <w:ind w:left="0"/>
        <w:jc w:val="both"/>
      </w:pPr>
      <w:r>
        <w:rPr>
          <w:rFonts w:ascii="Times New Roman"/>
          <w:b w:val="false"/>
          <w:i w:val="false"/>
          <w:color w:val="000000"/>
          <w:sz w:val="28"/>
        </w:rPr>
        <w:t>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w:t>
      </w:r>
    </w:p>
    <w:bookmarkEnd w:id="13"/>
    <w:bookmarkStart w:name="z24" w:id="14"/>
    <w:p>
      <w:pPr>
        <w:spacing w:after="0"/>
        <w:ind w:left="0"/>
        <w:jc w:val="both"/>
      </w:pPr>
      <w:r>
        <w:rPr>
          <w:rFonts w:ascii="Times New Roman"/>
          <w:b w:val="false"/>
          <w:i w:val="false"/>
          <w:color w:val="000000"/>
          <w:sz w:val="28"/>
        </w:rPr>
        <w:t>
      4) жергілікті полиция қызметі бейбіт жиналыс басталуынан екі тәулік бұрын қоғамдық тәртіпті сақтауды, жол және өрт қауіпсіздігін қамтамасыз етуге жұмылдырылған күш пен құралдарды орналастыру жоспарын бекітеді;</w:t>
      </w:r>
    </w:p>
    <w:bookmarkEnd w:id="14"/>
    <w:bookmarkStart w:name="z25" w:id="15"/>
    <w:p>
      <w:pPr>
        <w:spacing w:after="0"/>
        <w:ind w:left="0"/>
        <w:jc w:val="both"/>
      </w:pPr>
      <w:r>
        <w:rPr>
          <w:rFonts w:ascii="Times New Roman"/>
          <w:b w:val="false"/>
          <w:i w:val="false"/>
          <w:color w:val="000000"/>
          <w:sz w:val="28"/>
        </w:rPr>
        <w:t xml:space="preserve">
      5) Т.Рысқұлов ауданында бейбіт жиналыстарды ұйымдастырушылар мен қатысушылар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 мен тыйымдарды қатаң сақтауға міндетті.</w:t>
      </w:r>
    </w:p>
    <w:bookmarkEnd w:id="15"/>
    <w:bookmarkStart w:name="z26" w:id="16"/>
    <w:p>
      <w:pPr>
        <w:spacing w:after="0"/>
        <w:ind w:left="0"/>
        <w:jc w:val="both"/>
      </w:pPr>
      <w:r>
        <w:rPr>
          <w:rFonts w:ascii="Times New Roman"/>
          <w:b w:val="false"/>
          <w:i w:val="false"/>
          <w:color w:val="000000"/>
          <w:sz w:val="28"/>
        </w:rPr>
        <w:t>
      3. Т.Рысқұлов ауданында бейбіт жиналыстарды ұйымдастыру және өткізу үшін арнайы орындардың шекті толу нормалары:</w:t>
      </w:r>
    </w:p>
    <w:bookmarkEnd w:id="16"/>
    <w:bookmarkStart w:name="z27" w:id="17"/>
    <w:p>
      <w:pPr>
        <w:spacing w:after="0"/>
        <w:ind w:left="0"/>
        <w:jc w:val="both"/>
      </w:pPr>
      <w:r>
        <w:rPr>
          <w:rFonts w:ascii="Times New Roman"/>
          <w:b w:val="false"/>
          <w:i w:val="false"/>
          <w:color w:val="000000"/>
          <w:sz w:val="28"/>
        </w:rPr>
        <w:t>
      а / в = с;</w:t>
      </w:r>
    </w:p>
    <w:bookmarkEnd w:id="17"/>
    <w:bookmarkStart w:name="z28" w:id="18"/>
    <w:p>
      <w:pPr>
        <w:spacing w:after="0"/>
        <w:ind w:left="0"/>
        <w:jc w:val="both"/>
      </w:pPr>
      <w:r>
        <w:rPr>
          <w:rFonts w:ascii="Times New Roman"/>
          <w:b w:val="false"/>
          <w:i w:val="false"/>
          <w:color w:val="000000"/>
          <w:sz w:val="28"/>
        </w:rPr>
        <w:t>
      а – бейбіт жиналыстарды ұйымдастыру және өткізу үшін арнайы орындардың аумағы (шаршы метр);</w:t>
      </w:r>
    </w:p>
    <w:bookmarkEnd w:id="18"/>
    <w:bookmarkStart w:name="z29" w:id="19"/>
    <w:p>
      <w:pPr>
        <w:spacing w:after="0"/>
        <w:ind w:left="0"/>
        <w:jc w:val="both"/>
      </w:pPr>
      <w:r>
        <w:rPr>
          <w:rFonts w:ascii="Times New Roman"/>
          <w:b w:val="false"/>
          <w:i w:val="false"/>
          <w:color w:val="000000"/>
          <w:sz w:val="28"/>
        </w:rPr>
        <w:t>
      в – бейбіт жиналыстарға қатысатын әрбір азаматқа қарастырылған шекті норма (1,5 шаршы метр);</w:t>
      </w:r>
    </w:p>
    <w:bookmarkEnd w:id="19"/>
    <w:bookmarkStart w:name="z30" w:id="20"/>
    <w:p>
      <w:pPr>
        <w:spacing w:after="0"/>
        <w:ind w:left="0"/>
        <w:jc w:val="both"/>
      </w:pPr>
      <w:r>
        <w:rPr>
          <w:rFonts w:ascii="Times New Roman"/>
          <w:b w:val="false"/>
          <w:i w:val="false"/>
          <w:color w:val="000000"/>
          <w:sz w:val="28"/>
        </w:rPr>
        <w:t>
      с - бейбіт жиналыстарды ұйымдастыру және өткізу үшін арнайы орындардың шекті толу нормасы (бейбіт жиналысқа қатысатын адамдардың шекті саны).</w:t>
      </w:r>
    </w:p>
    <w:bookmarkEnd w:id="20"/>
    <w:bookmarkStart w:name="z31" w:id="21"/>
    <w:p>
      <w:pPr>
        <w:spacing w:after="0"/>
        <w:ind w:left="0"/>
        <w:jc w:val="both"/>
      </w:pPr>
      <w:r>
        <w:rPr>
          <w:rFonts w:ascii="Times New Roman"/>
          <w:b w:val="false"/>
          <w:i w:val="false"/>
          <w:color w:val="000000"/>
          <w:sz w:val="28"/>
        </w:rPr>
        <w:t>
      4. Т.Рысқұлов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3" w:id="22"/>
    <w:p>
      <w:pPr>
        <w:spacing w:after="0"/>
        <w:ind w:left="0"/>
        <w:jc w:val="left"/>
      </w:pPr>
      <w:r>
        <w:rPr>
          <w:rFonts w:ascii="Times New Roman"/>
          <w:b/>
          <w:i w:val="false"/>
          <w:color w:val="000000"/>
        </w:rPr>
        <w:t xml:space="preserve"> Бейбіт жиналыстарды, шеррулерді және демонстрацияларды өткізу үшін арнайы орындарды материалдық-техникалық қамтамасыз ету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w:t>
            </w:r>
          </w:p>
          <w:bookmarkEnd w:id="23"/>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ауылы "Дендро" саябағының алдындағы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Жер учаскесінің көлемі</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–250 шаршы 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жасанды жарықтандыру;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электрэнергиясын қосу нүктесі;</w:t>
            </w:r>
          </w:p>
          <w:p>
            <w:pPr>
              <w:spacing w:after="20"/>
              <w:ind w:left="20"/>
              <w:jc w:val="both"/>
            </w:pPr>
            <w:r>
              <w:rPr>
                <w:rFonts w:ascii="Times New Roman"/>
                <w:b w:val="false"/>
                <w:i w:val="false"/>
                <w:color w:val="000000"/>
                <w:sz w:val="20"/>
              </w:rPr>
              <w:t>
- бейне бақылау камералары және бейне 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ауылы, О.Болысов көшесі №1 үйден бастап, Жібек жолы көшесіне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Маршруттың ұзындығы 0,300 километр немесе 300 метр;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p>
          <w:p>
            <w:pPr>
              <w:spacing w:after="20"/>
              <w:ind w:left="20"/>
              <w:jc w:val="both"/>
            </w:pPr>
            <w:r>
              <w:rPr>
                <w:rFonts w:ascii="Times New Roman"/>
                <w:b w:val="false"/>
                <w:i w:val="false"/>
                <w:color w:val="000000"/>
                <w:sz w:val="20"/>
              </w:rPr>
              <w:t>
- бейне бақылау камералары және бейне жазбалар орнатылған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2" w:id="26"/>
    <w:p>
      <w:pPr>
        <w:spacing w:after="0"/>
        <w:ind w:left="0"/>
        <w:jc w:val="left"/>
      </w:pPr>
      <w:r>
        <w:rPr>
          <w:rFonts w:ascii="Times New Roman"/>
          <w:b/>
          <w:i w:val="false"/>
          <w:color w:val="000000"/>
        </w:rPr>
        <w:t xml:space="preserve"> Пикеттеуді өткізу тәртібі</w:t>
      </w:r>
    </w:p>
    <w:bookmarkEnd w:id="26"/>
    <w:p>
      <w:pPr>
        <w:spacing w:after="0"/>
        <w:ind w:left="0"/>
        <w:jc w:val="both"/>
      </w:pPr>
      <w:r>
        <w:rPr>
          <w:rFonts w:ascii="Times New Roman"/>
          <w:b w:val="false"/>
          <w:i w:val="false"/>
          <w:color w:val="ff0000"/>
          <w:sz w:val="28"/>
        </w:rPr>
        <w:t xml:space="preserve">
      Ескерту. 3-қосымшаға өзгерістер енгізілді - Жамбыл облысы Т.Рысқұлов аудандық мәслихатының 26.03.2024 </w:t>
      </w:r>
      <w:r>
        <w:rPr>
          <w:rFonts w:ascii="Times New Roman"/>
          <w:b w:val="false"/>
          <w:i w:val="false"/>
          <w:color w:val="ff0000"/>
          <w:sz w:val="28"/>
        </w:rPr>
        <w:t>№ 18-6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3" w:id="27"/>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27"/>
    <w:bookmarkStart w:name="z44" w:id="28"/>
    <w:p>
      <w:pPr>
        <w:spacing w:after="0"/>
        <w:ind w:left="0"/>
        <w:jc w:val="both"/>
      </w:pPr>
      <w:r>
        <w:rPr>
          <w:rFonts w:ascii="Times New Roman"/>
          <w:b w:val="false"/>
          <w:i w:val="false"/>
          <w:color w:val="000000"/>
          <w:sz w:val="28"/>
        </w:rPr>
        <w:t>
      Пикеттеуді:</w:t>
      </w:r>
    </w:p>
    <w:bookmarkEnd w:id="28"/>
    <w:bookmarkStart w:name="z45" w:id="29"/>
    <w:p>
      <w:pPr>
        <w:spacing w:after="0"/>
        <w:ind w:left="0"/>
        <w:jc w:val="both"/>
      </w:pPr>
      <w:r>
        <w:rPr>
          <w:rFonts w:ascii="Times New Roman"/>
          <w:b w:val="false"/>
          <w:i w:val="false"/>
          <w:color w:val="000000"/>
          <w:sz w:val="28"/>
        </w:rPr>
        <w:t>
      1) жаппай жерлеу орындарында;</w:t>
      </w:r>
    </w:p>
    <w:bookmarkEnd w:id="29"/>
    <w:bookmarkStart w:name="z46" w:id="30"/>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0"/>
    <w:bookmarkStart w:name="z47" w:id="31"/>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1"/>
    <w:bookmarkStart w:name="z48" w:id="32"/>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2"/>
    <w:bookmarkStart w:name="z49" w:id="33"/>
    <w:p>
      <w:pPr>
        <w:spacing w:after="0"/>
        <w:ind w:left="0"/>
        <w:jc w:val="both"/>
      </w:pPr>
      <w:r>
        <w:rPr>
          <w:rFonts w:ascii="Times New Roman"/>
          <w:b w:val="false"/>
          <w:i w:val="false"/>
          <w:color w:val="000000"/>
          <w:sz w:val="28"/>
        </w:rPr>
        <w:t>
      5) магистральдық темір жол желілерінде, магистральдық құбыр жолдарда, ұлттық электр желісінде, магистральдық байланыс желілерінде және оларға іргелес жатқан аумақтарда өткізуге тыйым салынады.</w:t>
      </w:r>
    </w:p>
    <w:bookmarkEnd w:id="33"/>
    <w:bookmarkStart w:name="z50" w:id="34"/>
    <w:p>
      <w:pPr>
        <w:spacing w:after="0"/>
        <w:ind w:left="0"/>
        <w:jc w:val="both"/>
      </w:pPr>
      <w:r>
        <w:rPr>
          <w:rFonts w:ascii="Times New Roman"/>
          <w:b w:val="false"/>
          <w:i w:val="false"/>
          <w:color w:val="000000"/>
          <w:sz w:val="28"/>
        </w:rPr>
        <w:t xml:space="preserve">
      Пикеттеу барысында: </w:t>
      </w:r>
    </w:p>
    <w:bookmarkEnd w:id="34"/>
    <w:bookmarkStart w:name="z51" w:id="35"/>
    <w:p>
      <w:pPr>
        <w:spacing w:after="0"/>
        <w:ind w:left="0"/>
        <w:jc w:val="both"/>
      </w:pPr>
      <w:r>
        <w:rPr>
          <w:rFonts w:ascii="Times New Roman"/>
          <w:b w:val="false"/>
          <w:i w:val="false"/>
          <w:color w:val="000000"/>
          <w:sz w:val="28"/>
        </w:rPr>
        <w:t>
      1) оны тек бір азамат тұрақты түрде, яғни қозғалыссыз жүргізуіне;</w:t>
      </w:r>
    </w:p>
    <w:bookmarkEnd w:id="35"/>
    <w:bookmarkStart w:name="z52" w:id="36"/>
    <w:p>
      <w:pPr>
        <w:spacing w:after="0"/>
        <w:ind w:left="0"/>
        <w:jc w:val="both"/>
      </w:pPr>
      <w:r>
        <w:rPr>
          <w:rFonts w:ascii="Times New Roman"/>
          <w:b w:val="false"/>
          <w:i w:val="false"/>
          <w:color w:val="000000"/>
          <w:sz w:val="28"/>
        </w:rPr>
        <w:t>
      2) плакаттарды, транспаранттар мен өзге де көрнекі үгіт құралдарын пайдалануға;</w:t>
      </w:r>
    </w:p>
    <w:bookmarkEnd w:id="36"/>
    <w:bookmarkStart w:name="z53" w:id="37"/>
    <w:p>
      <w:pPr>
        <w:spacing w:after="0"/>
        <w:ind w:left="0"/>
        <w:jc w:val="both"/>
      </w:pPr>
      <w:r>
        <w:rPr>
          <w:rFonts w:ascii="Times New Roman"/>
          <w:b w:val="false"/>
          <w:i w:val="false"/>
          <w:color w:val="000000"/>
          <w:sz w:val="28"/>
        </w:rPr>
        <w:t>
      3) бейбіт жиналыстар ұйымдастыру және өткізу үшін арнайы орындарды қоспағанда, бір жерде, бір уақытта бір объектіде бір күнде екі сағаттан асырмай жүргізілуіне жол беріледі.</w:t>
      </w:r>
    </w:p>
    <w:bookmarkEnd w:id="37"/>
    <w:bookmarkStart w:name="z54" w:id="38"/>
    <w:p>
      <w:pPr>
        <w:spacing w:after="0"/>
        <w:ind w:left="0"/>
        <w:jc w:val="both"/>
      </w:pPr>
      <w:r>
        <w:rPr>
          <w:rFonts w:ascii="Times New Roman"/>
          <w:b w:val="false"/>
          <w:i w:val="false"/>
          <w:color w:val="000000"/>
          <w:sz w:val="28"/>
        </w:rPr>
        <w:t>
      Пикеттеу барысында:</w:t>
      </w:r>
    </w:p>
    <w:bookmarkEnd w:id="38"/>
    <w:bookmarkStart w:name="z55" w:id="39"/>
    <w:p>
      <w:pPr>
        <w:spacing w:after="0"/>
        <w:ind w:left="0"/>
        <w:jc w:val="both"/>
      </w:pPr>
      <w:r>
        <w:rPr>
          <w:rFonts w:ascii="Times New Roman"/>
          <w:b w:val="false"/>
          <w:i w:val="false"/>
          <w:color w:val="000000"/>
          <w:sz w:val="28"/>
        </w:rPr>
        <w:t>
      1)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39"/>
    <w:bookmarkStart w:name="z56" w:id="40"/>
    <w:p>
      <w:pPr>
        <w:spacing w:after="0"/>
        <w:ind w:left="0"/>
        <w:jc w:val="both"/>
      </w:pPr>
      <w:r>
        <w:rPr>
          <w:rFonts w:ascii="Times New Roman"/>
          <w:b w:val="false"/>
          <w:i w:val="false"/>
          <w:color w:val="000000"/>
          <w:sz w:val="28"/>
        </w:rPr>
        <w:t>
      2) дыбыс күшейткіш құралдарды пайдалануға;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пикеттеуге тыйым салынған іргелес нысан аумағынан 800 метр қашықтықта пикеттеу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