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d2a7f" w14:textId="a3d2a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аудандық бюджет туралы" Сарысу аудандық мәслихатының 2019 жылғы 20 желтоқсандағы № 66-2 шешіміне өзгерістер енгізу туралы</w:t>
      </w:r>
    </w:p>
    <w:p>
      <w:pPr>
        <w:spacing w:after="0"/>
        <w:ind w:left="0"/>
        <w:jc w:val="both"/>
      </w:pPr>
      <w:r>
        <w:rPr>
          <w:rFonts w:ascii="Times New Roman"/>
          <w:b w:val="false"/>
          <w:i w:val="false"/>
          <w:color w:val="000000"/>
          <w:sz w:val="28"/>
        </w:rPr>
        <w:t>Жамбыл облысы Сарысу аудандық мәслихатының 2020 жылғы 24 маусымдағы № 76-8 шешімі. Жамбыл облысының Әділет департаментінде 2020 жылғы 25 маусымда № 4638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ШЕШІМ ҚАБЫЛДАДЫ:</w:t>
      </w:r>
    </w:p>
    <w:bookmarkEnd w:id="0"/>
    <w:bookmarkStart w:name="z8" w:id="1"/>
    <w:p>
      <w:pPr>
        <w:spacing w:after="0"/>
        <w:ind w:left="0"/>
        <w:jc w:val="both"/>
      </w:pPr>
      <w:r>
        <w:rPr>
          <w:rFonts w:ascii="Times New Roman"/>
          <w:b w:val="false"/>
          <w:i w:val="false"/>
          <w:color w:val="000000"/>
          <w:sz w:val="28"/>
        </w:rPr>
        <w:t xml:space="preserve">
      1. "2020 - 2022 жылдарға арналған аудандық бюджет туралы" Сарысу аудандық мәслихатының 2019 жылғы 20 желтоқсандағы </w:t>
      </w:r>
      <w:r>
        <w:rPr>
          <w:rFonts w:ascii="Times New Roman"/>
          <w:b w:val="false"/>
          <w:i w:val="false"/>
          <w:color w:val="000000"/>
          <w:sz w:val="28"/>
        </w:rPr>
        <w:t>№ 66-2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4475</w:t>
      </w:r>
      <w:r>
        <w:rPr>
          <w:rFonts w:ascii="Times New Roman"/>
          <w:b w:val="false"/>
          <w:i w:val="false"/>
          <w:color w:val="000000"/>
          <w:sz w:val="28"/>
        </w:rPr>
        <w:t xml:space="preserve"> болып тіркелген, Қазақстан Республикасының нормативтік құқықтық актілерінің эталондық бақылау банкінде электронды түрде 2019 жылдың 31 желтоқсанында жарияланған) келесі өзгерістер енгізілсін: </w:t>
      </w:r>
    </w:p>
    <w:bookmarkEnd w:id="1"/>
    <w:p>
      <w:pPr>
        <w:spacing w:after="0"/>
        <w:ind w:left="0"/>
        <w:jc w:val="left"/>
      </w:pPr>
      <w:r>
        <w:rPr>
          <w:rFonts w:ascii="Times New Roman"/>
          <w:b w:val="false"/>
          <w:i w:val="false"/>
          <w:color w:val="000000"/>
          <w:sz w:val="28"/>
        </w:rPr>
        <w:t>
</w:t>
      </w:r>
    </w:p>
    <w:bookmarkStart w:name="z10"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1) тармақшада</w:t>
      </w:r>
      <w:r>
        <w:rPr>
          <w:rFonts w:ascii="Times New Roman"/>
          <w:b w:val="false"/>
          <w:i w:val="false"/>
          <w:color w:val="000000"/>
          <w:sz w:val="28"/>
        </w:rPr>
        <w:t>:</w:t>
      </w:r>
    </w:p>
    <w:bookmarkEnd w:id="2"/>
    <w:bookmarkStart w:name="z11" w:id="3"/>
    <w:p>
      <w:pPr>
        <w:spacing w:after="0"/>
        <w:ind w:left="0"/>
        <w:jc w:val="both"/>
      </w:pPr>
      <w:r>
        <w:rPr>
          <w:rFonts w:ascii="Times New Roman"/>
          <w:b w:val="false"/>
          <w:i w:val="false"/>
          <w:color w:val="000000"/>
          <w:sz w:val="28"/>
        </w:rPr>
        <w:t>
      "16 332 088" сандары "15 351 060" сандарымен ауыстырылсын;</w:t>
      </w:r>
    </w:p>
    <w:bookmarkEnd w:id="3"/>
    <w:bookmarkStart w:name="z12" w:id="4"/>
    <w:p>
      <w:pPr>
        <w:spacing w:after="0"/>
        <w:ind w:left="0"/>
        <w:jc w:val="both"/>
      </w:pPr>
      <w:r>
        <w:rPr>
          <w:rFonts w:ascii="Times New Roman"/>
          <w:b w:val="false"/>
          <w:i w:val="false"/>
          <w:color w:val="000000"/>
          <w:sz w:val="28"/>
        </w:rPr>
        <w:t>
      "14 915 433" сандары "13 934 405" сандарымен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4" w:id="5"/>
    <w:p>
      <w:pPr>
        <w:spacing w:after="0"/>
        <w:ind w:left="0"/>
        <w:jc w:val="both"/>
      </w:pPr>
      <w:r>
        <w:rPr>
          <w:rFonts w:ascii="Times New Roman"/>
          <w:b w:val="false"/>
          <w:i w:val="false"/>
          <w:color w:val="000000"/>
          <w:sz w:val="28"/>
        </w:rPr>
        <w:t>
      "16 823 658" сандары "15 842 630" сандарымен ауыстырылсын.</w:t>
      </w:r>
    </w:p>
    <w:bookmarkEnd w:id="5"/>
    <w:bookmarkStart w:name="z15" w:id="6"/>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мазмұндалсын.</w:t>
      </w:r>
    </w:p>
    <w:bookmarkEnd w:id="6"/>
    <w:bookmarkStart w:name="z16" w:id="7"/>
    <w:p>
      <w:pPr>
        <w:spacing w:after="0"/>
        <w:ind w:left="0"/>
        <w:jc w:val="both"/>
      </w:pPr>
      <w:r>
        <w:rPr>
          <w:rFonts w:ascii="Times New Roman"/>
          <w:b w:val="false"/>
          <w:i w:val="false"/>
          <w:color w:val="000000"/>
          <w:sz w:val="28"/>
        </w:rPr>
        <w:t>
      2. Осы шешімнің орындалуын бақылау аудандық мәслихаттың экономика, қаржы, бюджет, агроөнеркәсіп кешені, қоршаған ортаны қорғау мен табиғатты пайдалану, жергілікті өзін-өзі басқаруды дамыту мәселелері жөніндегі тұрақты комиссиясына жүктелсін.</w:t>
      </w:r>
    </w:p>
    <w:bookmarkEnd w:id="7"/>
    <w:bookmarkStart w:name="z17" w:id="8"/>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2020 жылдың 1 қаңтарынан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Сарысу аудандық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Оразбаев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Сарысу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Бегеев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2020 жылғы 24 маусымдағы</w:t>
            </w:r>
            <w:r>
              <w:br/>
            </w:r>
            <w:r>
              <w:rPr>
                <w:rFonts w:ascii="Times New Roman"/>
                <w:b w:val="false"/>
                <w:i w:val="false"/>
                <w:color w:val="000000"/>
                <w:sz w:val="20"/>
              </w:rPr>
              <w:t>№ 76-8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2019 жылғы 20 желтоқсандағы</w:t>
            </w:r>
            <w:r>
              <w:br/>
            </w:r>
            <w:r>
              <w:rPr>
                <w:rFonts w:ascii="Times New Roman"/>
                <w:b w:val="false"/>
                <w:i w:val="false"/>
                <w:color w:val="000000"/>
                <w:sz w:val="20"/>
              </w:rPr>
              <w:t>№ 66-2 шешіміне 1 қосымша</w:t>
            </w:r>
          </w:p>
        </w:tc>
      </w:tr>
    </w:tbl>
    <w:bookmarkStart w:name="z22" w:id="9"/>
    <w:p>
      <w:pPr>
        <w:spacing w:after="0"/>
        <w:ind w:left="0"/>
        <w:jc w:val="left"/>
      </w:pPr>
      <w:r>
        <w:rPr>
          <w:rFonts w:ascii="Times New Roman"/>
          <w:b/>
          <w:i w:val="false"/>
          <w:color w:val="000000"/>
        </w:rPr>
        <w:t xml:space="preserve"> 2020 жылға арналған аудандық бюджет</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1048"/>
        <w:gridCol w:w="1048"/>
        <w:gridCol w:w="7005"/>
        <w:gridCol w:w="242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7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15351060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1380603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451025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89756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361269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432305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432305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434376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416560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54897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13934405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13934405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13934405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15842630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345842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146772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114723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124326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69902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7952903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167851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167851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6482236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5904572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577664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380794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380794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921672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82241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29977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404091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370672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1766301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860808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860808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838701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622069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52833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61485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1982551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151140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151140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1680229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1019005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жүйесiнiң жұмыс істеуі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60283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31673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538476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59764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бөлу жүйесiнiң жұмыс істеуі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59764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75482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633279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274224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274224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171074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170574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78562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45676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103370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(областық манызы бар қала) аумағында жер қатынастарын реттеу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73856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73856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елдi мекендерiнiң сәулеттiк бейнесiн жақсарту саласындағы мемлекеттiк саясатты iске асыру және ауданның (облыстық маңызы бар қаланың) аумағын оңтайлы және тиiмдi қала құрылыстық игерудi қамтамасыз ету жөнiндегi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437246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420648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414276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790776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406216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346110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43820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43820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79874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79874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260866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260866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1721163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1721163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1629150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342621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386129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322505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113336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113336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191360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191360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63624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63624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63624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-834191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834191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784019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784019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784019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93680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93680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93680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