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a790" w14:textId="580a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2017 жылғы 20 желтоқсандағы № 25-6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мәслихатының 2020 жылғы 29 желтоқсандағы № 88-3 шешімі. Жамбыл облысының Әділет департаментінде 2020 жылғы 31 желтоқсанда № 4879 болып тіркелді. Күші жойылды - Жамбыл облысы Сарысу аудандық мәслихатының 2022 жылғы 6 сәуірдегі № 20-3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06.04.2022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кейiн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аудандық мәслихат ШЕШIМ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2017 жылғы 20 желтоқсандағы № 25-6 шешімімен бекітілген Қағидаларға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22 қаңтарда электрондық түрде Қазақстан Республикасы нормативтік құқықтық актілерінің Эталондық бақылау банкінде жарияланған),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қазақша мәтінінде атауы өзгертілмейді;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көшірмелерде" деген сөздер алып тасталсын.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