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f801" w14:textId="76c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мемлекеттік бағалы қағаздар шығарылымының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24 сәуірдегі № 26/01 қаулысы. Қарағанды облысының Әділет департаментінде 2020 жылғы 27 сәуірде № 5806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төтенше жағдайды енгізу туралы" Қазақстан Республикасы Президентінің 2020 жылғы 15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"Әлеуметтік-экономикалық тұрақтылықты қамтамасыз ету жөніндегі шаралар туралы" Қазақстан Республикасы Президентінің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Президентінің 2020 жылғы 16 наурыздағы № 287 Жарлығын іске асыру жөніндегі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жанындағы төтенше жағдай режимін қамтамасыз ету жөніндегі Мемлекеттік комиссия отырысының 2020 жылғы 30 наурыздағы № 8 Хаттамасының 10.1-тармағына, Қазақстан Республикасы Индустрия және инфрақұрылымдық даму министрлігінің 2020 жылғы 31 наурыздағы № 03-24/2072-И хатына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ішкі нарықта айналысқа жіберу үшін мемлекеттік бағалы қағаздар шығарудың келесі шарттары, көлемі және нысаналы мақсаты анықталсын: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шығарылған жыл – 2020 жыл;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салуды қаржыландыру үшін облыстардың, республикалық маңызы бар қалалардың, астананың жергілікті атқарушы органдары ішкі нарықта айналысқа шығаратын мемлекеттік бағалы қағаздар;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номиналды сыйақы мөлшерлемесі - жылдық 4,25%;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мерзімі - 22 (жиырма екі) айға дейін;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бойынша сыйақы төлеу – жарты жылда 1 (бір) рет;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борышты төлеу - қарыз мерзімінің соңында, қарыз алушының бастамасы бойынша мерзімінен бұрын өтеу құқығымен;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6 000 000 000 (алты миллиард) теңгеден аспайды.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 әкімдігінің "Қарағанды облысы әкімдігінің мемлекеттік бағалы қағаздар шығарылымының шарттарын, көлемін және нысаналы мақсатын айқындау туралы" қаулысы ресми жарияланған күннен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