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2ea" w14:textId="c57f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2019 жылғы 18 маусымдағы № 37/02 "Әлеуметтік-еңбек саласындағы мемлекеттік көрсетілетін қызмет регламенттерін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17 шілдедегі № 44/04 қаулысы. Қарағанды облысының Әділет департаментінде 2020 жылғы 22 шілдеде № 5959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25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қызметтер көрсету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2019 жылғы 18 маусымдағы № 37/02 "Әлеуметтік-еңбек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5389 болып тіркелген, "Орталық Қазақстан" 2019 жылғы 29 маусымдағы №70 (22666), "Индустриальная Караганда" 2019 жылғы 29 маусымдағы №70 (22474) газеттерінде, 2019 жылы 27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